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82E27" w14:textId="3930F1AF" w:rsidR="00EF31C8" w:rsidRPr="001C4FB5" w:rsidRDefault="00EF31C8" w:rsidP="00EF31C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356B">
        <w:rPr>
          <w:rFonts w:ascii="Times New Roman" w:hAnsi="Times New Roman" w:cs="Times New Roman"/>
          <w:noProof/>
          <w:sz w:val="4"/>
        </w:rPr>
        <w:drawing>
          <wp:inline distT="0" distB="0" distL="0" distR="0" wp14:anchorId="368591BD" wp14:editId="3D34D83A">
            <wp:extent cx="545922" cy="582930"/>
            <wp:effectExtent l="19050" t="0" r="6528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94" cy="58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7F2D90" w14:textId="77777777" w:rsidR="00EF31C8" w:rsidRPr="007810E6" w:rsidRDefault="00EF31C8" w:rsidP="00EF31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03CB47" w14:textId="77777777" w:rsidR="00EF31C8" w:rsidRPr="007810E6" w:rsidRDefault="00EF31C8" w:rsidP="00EF31C8">
      <w:pPr>
        <w:pStyle w:val="1"/>
        <w:rPr>
          <w:szCs w:val="24"/>
        </w:rPr>
      </w:pPr>
      <w:r w:rsidRPr="007810E6">
        <w:rPr>
          <w:szCs w:val="24"/>
        </w:rPr>
        <w:t>РЕШЕНИЕ</w:t>
      </w:r>
    </w:p>
    <w:p w14:paraId="6EE33B06" w14:textId="77777777" w:rsidR="00501D79" w:rsidRPr="007810E6" w:rsidRDefault="00EF31C8" w:rsidP="00EF3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6">
        <w:rPr>
          <w:rFonts w:ascii="Times New Roman" w:hAnsi="Times New Roman" w:cs="Times New Roman"/>
          <w:b/>
          <w:sz w:val="24"/>
          <w:szCs w:val="24"/>
        </w:rPr>
        <w:t>СОБРАНИЯ ЮЖНО-КУРИЛЬСК</w:t>
      </w:r>
      <w:r w:rsidR="00501D79" w:rsidRPr="007810E6">
        <w:rPr>
          <w:rFonts w:ascii="Times New Roman" w:hAnsi="Times New Roman" w:cs="Times New Roman"/>
          <w:b/>
          <w:sz w:val="24"/>
          <w:szCs w:val="24"/>
        </w:rPr>
        <w:t>ОГО</w:t>
      </w:r>
      <w:r w:rsidRPr="00781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D79" w:rsidRPr="007810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7810E6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501D79" w:rsidRPr="007810E6">
        <w:rPr>
          <w:rFonts w:ascii="Times New Roman" w:hAnsi="Times New Roman" w:cs="Times New Roman"/>
          <w:b/>
          <w:sz w:val="24"/>
          <w:szCs w:val="24"/>
        </w:rPr>
        <w:t>А</w:t>
      </w:r>
    </w:p>
    <w:p w14:paraId="3D7FEDC7" w14:textId="33791BF9" w:rsidR="00EF31C8" w:rsidRPr="007810E6" w:rsidRDefault="00501D79" w:rsidP="00EF3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E6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  <w:r w:rsidR="00EF31C8" w:rsidRPr="007810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FD0A15" w14:textId="723942BC" w:rsidR="00EF31C8" w:rsidRDefault="00555EDF" w:rsidP="00555EDF">
      <w:pPr>
        <w:pStyle w:val="2"/>
        <w:tabs>
          <w:tab w:val="left" w:pos="7560"/>
        </w:tabs>
      </w:pPr>
      <w:r>
        <w:tab/>
      </w:r>
      <w:r w:rsidR="00D8053D">
        <w:t xml:space="preserve">         </w:t>
      </w:r>
    </w:p>
    <w:p w14:paraId="6F2F6ED7" w14:textId="77777777" w:rsidR="00863352" w:rsidRDefault="00863352" w:rsidP="00EF31C8">
      <w:pPr>
        <w:pStyle w:val="2"/>
      </w:pPr>
    </w:p>
    <w:p w14:paraId="7D351B5D" w14:textId="4DFDF12B" w:rsidR="008C7B06" w:rsidRDefault="00EF31C8" w:rsidP="00EF31C8">
      <w:pPr>
        <w:pStyle w:val="2"/>
      </w:pPr>
      <w:r>
        <w:t>от «</w:t>
      </w:r>
      <w:r w:rsidR="007954E1" w:rsidRPr="007954E1">
        <w:rPr>
          <w:u w:val="single"/>
        </w:rPr>
        <w:t>19</w:t>
      </w:r>
      <w:r w:rsidRPr="001C4FB5">
        <w:t xml:space="preserve">» </w:t>
      </w:r>
      <w:r w:rsidR="0031317B" w:rsidRPr="0031317B">
        <w:rPr>
          <w:u w:val="single"/>
        </w:rPr>
        <w:t>марта</w:t>
      </w:r>
      <w:r w:rsidRPr="00987D89">
        <w:t xml:space="preserve"> </w:t>
      </w:r>
      <w:r w:rsidRPr="001C4FB5">
        <w:t>20</w:t>
      </w:r>
      <w:r w:rsidR="00555EDF">
        <w:t>2</w:t>
      </w:r>
      <w:r w:rsidR="00A47272">
        <w:t>5</w:t>
      </w:r>
      <w:r w:rsidRPr="001C4FB5">
        <w:t xml:space="preserve"> года № </w:t>
      </w:r>
      <w:r w:rsidR="007954E1" w:rsidRPr="007954E1">
        <w:rPr>
          <w:u w:val="single"/>
        </w:rPr>
        <w:t>1</w:t>
      </w:r>
      <w:r w:rsidR="00CE35C8">
        <w:rPr>
          <w:u w:val="single"/>
        </w:rPr>
        <w:t>4</w:t>
      </w:r>
      <w:r w:rsidR="007954E1" w:rsidRPr="007954E1">
        <w:rPr>
          <w:u w:val="single"/>
        </w:rPr>
        <w:t>/7</w:t>
      </w:r>
      <w:r>
        <w:t xml:space="preserve">  </w:t>
      </w:r>
      <w:r w:rsidR="007810E6">
        <w:t xml:space="preserve">                                                                                  </w:t>
      </w:r>
      <w:r w:rsidR="00711A32">
        <w:t xml:space="preserve">   </w:t>
      </w:r>
      <w:r>
        <w:t xml:space="preserve">  </w:t>
      </w:r>
      <w:r w:rsidRPr="00501D79"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084"/>
        <w:gridCol w:w="3257"/>
      </w:tblGrid>
      <w:tr w:rsidR="008C7B06" w:rsidRPr="006B6202" w14:paraId="1BE326F5" w14:textId="77777777" w:rsidTr="00E64467">
        <w:trPr>
          <w:trHeight w:val="464"/>
        </w:trPr>
        <w:tc>
          <w:tcPr>
            <w:tcW w:w="4084" w:type="dxa"/>
          </w:tcPr>
          <w:p w14:paraId="686B9D58" w14:textId="77777777" w:rsidR="00711A32" w:rsidRDefault="00711A32" w:rsidP="003131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4043E" w14:textId="3C6ACDF2" w:rsidR="008C7B06" w:rsidRDefault="008C7B06" w:rsidP="003131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27A1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решение Южно-Курильского районного Собрания от 26 апреля 2006 года № 96 «О</w:t>
            </w:r>
            <w:r w:rsidR="0031317B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флаге </w:t>
            </w:r>
            <w:r w:rsidR="005C27A1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31317B">
              <w:rPr>
                <w:rFonts w:ascii="Times New Roman" w:hAnsi="Times New Roman" w:cs="Times New Roman"/>
                <w:sz w:val="24"/>
                <w:szCs w:val="24"/>
              </w:rPr>
              <w:t>Южно-Курильск</w:t>
            </w:r>
            <w:r w:rsidR="005C27A1">
              <w:rPr>
                <w:rFonts w:ascii="Times New Roman" w:hAnsi="Times New Roman" w:cs="Times New Roman"/>
                <w:sz w:val="24"/>
                <w:szCs w:val="24"/>
              </w:rPr>
              <w:t>ий район» и Положение о флаге МО «Южно-Курильский район»</w:t>
            </w:r>
            <w:r w:rsidR="0031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C305A" w14:textId="77777777" w:rsidR="007810E6" w:rsidRDefault="007810E6" w:rsidP="0031317B">
            <w:pPr>
              <w:spacing w:line="240" w:lineRule="auto"/>
              <w:jc w:val="both"/>
            </w:pPr>
          </w:p>
          <w:p w14:paraId="3CDB4AD9" w14:textId="54A38B19" w:rsidR="007810E6" w:rsidRPr="00A675F4" w:rsidRDefault="007810E6" w:rsidP="0031317B">
            <w:pPr>
              <w:spacing w:line="240" w:lineRule="auto"/>
              <w:jc w:val="both"/>
            </w:pPr>
          </w:p>
        </w:tc>
        <w:tc>
          <w:tcPr>
            <w:tcW w:w="3257" w:type="dxa"/>
          </w:tcPr>
          <w:p w14:paraId="43D34AA3" w14:textId="77777777" w:rsidR="008C7B06" w:rsidRPr="00A675F4" w:rsidRDefault="008C7B06" w:rsidP="00F645F2">
            <w:pPr>
              <w:jc w:val="both"/>
            </w:pPr>
          </w:p>
        </w:tc>
      </w:tr>
    </w:tbl>
    <w:p w14:paraId="2DFB0018" w14:textId="0E1480D0" w:rsidR="00606413" w:rsidRDefault="00EF31C8" w:rsidP="006064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4467">
        <w:rPr>
          <w:rFonts w:ascii="Times New Roman" w:hAnsi="Times New Roman" w:cs="Times New Roman"/>
          <w:sz w:val="24"/>
          <w:szCs w:val="24"/>
        </w:rPr>
        <w:t xml:space="preserve">  </w:t>
      </w:r>
      <w:r w:rsidR="00555E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6C0FC8">
        <w:rPr>
          <w:rFonts w:ascii="Times New Roman" w:hAnsi="Times New Roman" w:cs="Times New Roman"/>
          <w:sz w:val="24"/>
          <w:szCs w:val="24"/>
        </w:rPr>
        <w:t>с</w:t>
      </w:r>
      <w:r w:rsidR="00807915">
        <w:rPr>
          <w:rFonts w:ascii="Times New Roman" w:hAnsi="Times New Roman" w:cs="Times New Roman"/>
          <w:sz w:val="24"/>
          <w:szCs w:val="24"/>
        </w:rPr>
        <w:t>о статьей 9</w:t>
      </w:r>
      <w:r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Pr="006C0FC8">
        <w:rPr>
          <w:rFonts w:ascii="Times New Roman" w:hAnsi="Times New Roman" w:cs="Times New Roman"/>
          <w:color w:val="000000"/>
          <w:sz w:val="24"/>
          <w:szCs w:val="24"/>
        </w:rPr>
        <w:t>Федера</w:t>
      </w:r>
      <w:r>
        <w:rPr>
          <w:rFonts w:ascii="Times New Roman" w:hAnsi="Times New Roman" w:cs="Times New Roman"/>
          <w:color w:val="000000"/>
          <w:sz w:val="24"/>
          <w:szCs w:val="24"/>
        </w:rPr>
        <w:t>льн</w:t>
      </w:r>
      <w:r w:rsidR="00807915"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80791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6</w:t>
      </w:r>
      <w:r w:rsidR="00D8053D">
        <w:rPr>
          <w:rFonts w:ascii="Times New Roman" w:hAnsi="Times New Roman" w:cs="Times New Roman"/>
          <w:color w:val="000000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color w:val="000000"/>
          <w:sz w:val="24"/>
          <w:szCs w:val="24"/>
        </w:rPr>
        <w:t>2003</w:t>
      </w:r>
      <w:r w:rsidR="00D80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1027E7">
        <w:rPr>
          <w:rFonts w:ascii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F125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0FC8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8A5F66">
        <w:rPr>
          <w:rFonts w:ascii="Times New Roman" w:hAnsi="Times New Roman" w:cs="Times New Roman"/>
          <w:color w:val="000000"/>
          <w:sz w:val="24"/>
          <w:szCs w:val="24"/>
        </w:rPr>
        <w:t xml:space="preserve">а основании </w:t>
      </w:r>
      <w:r w:rsidR="00AC4D1A">
        <w:rPr>
          <w:rFonts w:ascii="Times New Roman" w:hAnsi="Times New Roman" w:cs="Times New Roman"/>
          <w:sz w:val="24"/>
          <w:szCs w:val="24"/>
        </w:rPr>
        <w:t>стат</w:t>
      </w:r>
      <w:r w:rsidR="00D91265">
        <w:rPr>
          <w:rFonts w:ascii="Times New Roman" w:hAnsi="Times New Roman" w:cs="Times New Roman"/>
          <w:sz w:val="24"/>
          <w:szCs w:val="24"/>
        </w:rPr>
        <w:t>ей</w:t>
      </w:r>
      <w:r w:rsidR="00AC4D1A">
        <w:rPr>
          <w:rFonts w:ascii="Times New Roman" w:hAnsi="Times New Roman" w:cs="Times New Roman"/>
          <w:sz w:val="24"/>
          <w:szCs w:val="24"/>
        </w:rPr>
        <w:t xml:space="preserve"> </w:t>
      </w:r>
      <w:r w:rsidR="00D91265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6C0FC8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C361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6C0FC8">
        <w:rPr>
          <w:rFonts w:ascii="Times New Roman" w:hAnsi="Times New Roman" w:cs="Times New Roman"/>
          <w:sz w:val="24"/>
          <w:szCs w:val="24"/>
        </w:rPr>
        <w:t>Южно-Курильск</w:t>
      </w:r>
      <w:r w:rsidR="00287443">
        <w:rPr>
          <w:rFonts w:ascii="Times New Roman" w:hAnsi="Times New Roman" w:cs="Times New Roman"/>
          <w:sz w:val="24"/>
          <w:szCs w:val="24"/>
        </w:rPr>
        <w:t>ого</w:t>
      </w:r>
      <w:r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sz w:val="24"/>
          <w:szCs w:val="24"/>
        </w:rPr>
        <w:t>муниципального</w:t>
      </w:r>
      <w:r w:rsidRPr="006C0FC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87443">
        <w:rPr>
          <w:rFonts w:ascii="Times New Roman" w:hAnsi="Times New Roman" w:cs="Times New Roman"/>
          <w:sz w:val="24"/>
          <w:szCs w:val="24"/>
        </w:rPr>
        <w:t>а Сахалинской области</w:t>
      </w:r>
      <w:r w:rsidRPr="006C0FC8">
        <w:rPr>
          <w:rFonts w:ascii="Times New Roman" w:hAnsi="Times New Roman" w:cs="Times New Roman"/>
          <w:sz w:val="24"/>
          <w:szCs w:val="24"/>
        </w:rPr>
        <w:t xml:space="preserve"> Собрание Южно-Курильск</w:t>
      </w:r>
      <w:r w:rsidR="00287443">
        <w:rPr>
          <w:rFonts w:ascii="Times New Roman" w:hAnsi="Times New Roman" w:cs="Times New Roman"/>
          <w:sz w:val="24"/>
          <w:szCs w:val="24"/>
        </w:rPr>
        <w:t>ого</w:t>
      </w:r>
      <w:r w:rsidRPr="006C0FC8">
        <w:rPr>
          <w:rFonts w:ascii="Times New Roman" w:hAnsi="Times New Roman" w:cs="Times New Roman"/>
          <w:sz w:val="24"/>
          <w:szCs w:val="24"/>
        </w:rPr>
        <w:t xml:space="preserve"> </w:t>
      </w:r>
      <w:r w:rsidR="002874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6C0FC8">
        <w:rPr>
          <w:rFonts w:ascii="Times New Roman" w:hAnsi="Times New Roman" w:cs="Times New Roman"/>
          <w:sz w:val="24"/>
          <w:szCs w:val="24"/>
        </w:rPr>
        <w:t>округ</w:t>
      </w:r>
      <w:r w:rsidR="00287443">
        <w:rPr>
          <w:rFonts w:ascii="Times New Roman" w:hAnsi="Times New Roman" w:cs="Times New Roman"/>
          <w:sz w:val="24"/>
          <w:szCs w:val="24"/>
        </w:rPr>
        <w:t>а Сахалинской области</w:t>
      </w:r>
    </w:p>
    <w:p w14:paraId="59A2BD41" w14:textId="101C6FD5" w:rsidR="00EF31C8" w:rsidRPr="008A5F66" w:rsidRDefault="00EF31C8" w:rsidP="006064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FC8">
        <w:rPr>
          <w:rFonts w:ascii="Times New Roman" w:hAnsi="Times New Roman" w:cs="Times New Roman"/>
          <w:sz w:val="24"/>
          <w:szCs w:val="24"/>
        </w:rPr>
        <w:t>РЕШИЛО:</w:t>
      </w:r>
    </w:p>
    <w:p w14:paraId="17995C90" w14:textId="26F1B161" w:rsidR="00535F67" w:rsidRPr="007810E6" w:rsidRDefault="005C27A1" w:rsidP="007810E6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E6">
        <w:rPr>
          <w:rFonts w:ascii="Times New Roman" w:hAnsi="Times New Roman" w:cs="Times New Roman"/>
          <w:sz w:val="24"/>
          <w:szCs w:val="24"/>
        </w:rPr>
        <w:t>Внести в решение Южно-Курильского районного Собрания от 26 апреля 2006</w:t>
      </w:r>
      <w:r w:rsidR="00535F67" w:rsidRPr="007810E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01EF5" w:rsidRPr="007810E6">
        <w:rPr>
          <w:rFonts w:ascii="Times New Roman" w:hAnsi="Times New Roman" w:cs="Times New Roman"/>
          <w:sz w:val="24"/>
          <w:szCs w:val="24"/>
        </w:rPr>
        <w:t>№ 96 «Об у</w:t>
      </w:r>
      <w:r w:rsidR="00807915" w:rsidRPr="007810E6">
        <w:rPr>
          <w:rFonts w:ascii="Times New Roman" w:hAnsi="Times New Roman" w:cs="Times New Roman"/>
          <w:sz w:val="24"/>
          <w:szCs w:val="24"/>
        </w:rPr>
        <w:t>твер</w:t>
      </w:r>
      <w:r w:rsidR="00E01EF5" w:rsidRPr="007810E6">
        <w:rPr>
          <w:rFonts w:ascii="Times New Roman" w:hAnsi="Times New Roman" w:cs="Times New Roman"/>
          <w:sz w:val="24"/>
          <w:szCs w:val="24"/>
        </w:rPr>
        <w:t>ждении Положения о флаге МО «Южно-Курильский район»</w:t>
      </w:r>
      <w:r w:rsidR="00535F67" w:rsidRPr="007810E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4EB10AE" w14:textId="02C9AD11" w:rsidR="00535F67" w:rsidRPr="00832DC0" w:rsidRDefault="00832DC0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35F67" w:rsidRPr="00832DC0">
        <w:rPr>
          <w:rFonts w:ascii="Times New Roman" w:hAnsi="Times New Roman" w:cs="Times New Roman"/>
          <w:sz w:val="24"/>
          <w:szCs w:val="24"/>
        </w:rPr>
        <w:t>в наименовании слова «МО «Южно-Курильский район» заменить словами «Южно-Курильского муниципального округа Сахалинской области»;</w:t>
      </w:r>
    </w:p>
    <w:p w14:paraId="0798518F" w14:textId="584350BA" w:rsidR="00535F67" w:rsidRPr="00832DC0" w:rsidRDefault="00832DC0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535F67" w:rsidRPr="00832DC0">
        <w:rPr>
          <w:rFonts w:ascii="Times New Roman" w:hAnsi="Times New Roman" w:cs="Times New Roman"/>
          <w:sz w:val="24"/>
          <w:szCs w:val="24"/>
        </w:rPr>
        <w:t xml:space="preserve"> преамбулу изложить в следующей редакции:</w:t>
      </w:r>
    </w:p>
    <w:p w14:paraId="384113D0" w14:textId="1B29BD6C" w:rsidR="00D91265" w:rsidRDefault="007810E6" w:rsidP="007810E6">
      <w:pPr>
        <w:pStyle w:val="a3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5F67">
        <w:rPr>
          <w:rFonts w:ascii="Times New Roman" w:hAnsi="Times New Roman" w:cs="Times New Roman"/>
          <w:sz w:val="24"/>
          <w:szCs w:val="24"/>
        </w:rPr>
        <w:t>«В соответствии со статьей 9 Федерального закона от 6 октября 2003</w:t>
      </w:r>
      <w:r w:rsidR="00E64467">
        <w:rPr>
          <w:rFonts w:ascii="Times New Roman" w:hAnsi="Times New Roman" w:cs="Times New Roman"/>
          <w:sz w:val="24"/>
          <w:szCs w:val="24"/>
        </w:rPr>
        <w:t xml:space="preserve"> года</w:t>
      </w:r>
      <w:r w:rsidR="00535F67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</w:t>
      </w:r>
      <w:r w:rsidR="00D91265">
        <w:rPr>
          <w:rFonts w:ascii="Times New Roman" w:hAnsi="Times New Roman" w:cs="Times New Roman"/>
          <w:sz w:val="24"/>
          <w:szCs w:val="24"/>
        </w:rPr>
        <w:t xml:space="preserve"> на основании статьей 3, 29 Устава муниципального образования Южно-Курильского муниципального округа Сахалинской области Собрание Южно-Курильского муниципального округа Сахалинской области»;</w:t>
      </w:r>
    </w:p>
    <w:p w14:paraId="4C4831DD" w14:textId="1E1346FB" w:rsidR="00D91265" w:rsidRPr="00832DC0" w:rsidRDefault="00832DC0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D91265" w:rsidRPr="00832DC0">
        <w:rPr>
          <w:rFonts w:ascii="Times New Roman" w:hAnsi="Times New Roman" w:cs="Times New Roman"/>
          <w:sz w:val="24"/>
          <w:szCs w:val="24"/>
        </w:rPr>
        <w:t xml:space="preserve"> в пункте 1 слова «Положение о флаге муниципального образования «Южно-Курильский район» заменить словами «Положение о флаге Южно-Курильского муниципального округа Сахалинской </w:t>
      </w:r>
      <w:r w:rsidR="00770088" w:rsidRPr="00832DC0">
        <w:rPr>
          <w:rFonts w:ascii="Times New Roman" w:hAnsi="Times New Roman" w:cs="Times New Roman"/>
          <w:sz w:val="24"/>
          <w:szCs w:val="24"/>
        </w:rPr>
        <w:t>области</w:t>
      </w:r>
      <w:r w:rsidR="00D91265" w:rsidRPr="00832DC0">
        <w:rPr>
          <w:rFonts w:ascii="Times New Roman" w:hAnsi="Times New Roman" w:cs="Times New Roman"/>
          <w:sz w:val="24"/>
          <w:szCs w:val="24"/>
        </w:rPr>
        <w:t xml:space="preserve"> (прилагается)»;</w:t>
      </w:r>
    </w:p>
    <w:p w14:paraId="2BD6C48A" w14:textId="31F32A48" w:rsidR="00D91265" w:rsidRPr="00832DC0" w:rsidRDefault="00832DC0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D91265" w:rsidRPr="00832DC0">
        <w:rPr>
          <w:rFonts w:ascii="Times New Roman" w:hAnsi="Times New Roman" w:cs="Times New Roman"/>
          <w:sz w:val="24"/>
          <w:szCs w:val="24"/>
        </w:rPr>
        <w:t xml:space="preserve"> в пункте 2 слова «</w:t>
      </w:r>
      <w:r w:rsidR="0092636F">
        <w:rPr>
          <w:rFonts w:ascii="Times New Roman" w:hAnsi="Times New Roman" w:cs="Times New Roman"/>
          <w:sz w:val="24"/>
          <w:szCs w:val="24"/>
        </w:rPr>
        <w:t xml:space="preserve">и Положение о флаге </w:t>
      </w:r>
      <w:r w:rsidR="00D91265" w:rsidRPr="00832DC0">
        <w:rPr>
          <w:rFonts w:ascii="Times New Roman" w:hAnsi="Times New Roman" w:cs="Times New Roman"/>
          <w:sz w:val="24"/>
          <w:szCs w:val="24"/>
        </w:rPr>
        <w:t>МО «Южно-Курильский район» в общественно-политической газете Южно-Курильского района «На рубеже» заменить словами «в общественно-политической газете Южно-Курильского муниципального округа Сахалинской области «На рубеже»</w:t>
      </w:r>
      <w:r w:rsidR="0092636F" w:rsidRPr="0092636F">
        <w:rPr>
          <w:rFonts w:ascii="Times New Roman" w:hAnsi="Times New Roman" w:cs="Times New Roman"/>
          <w:sz w:val="24"/>
          <w:szCs w:val="24"/>
        </w:rPr>
        <w:t xml:space="preserve"> </w:t>
      </w:r>
      <w:r w:rsidR="0092636F" w:rsidRPr="00054FD4">
        <w:rPr>
          <w:rFonts w:ascii="Times New Roman" w:hAnsi="Times New Roman" w:cs="Times New Roman"/>
          <w:sz w:val="24"/>
          <w:szCs w:val="24"/>
        </w:rPr>
        <w:t>и разместить на официальном сайте органов местного самоуправления Южно-Курильского муниципального округа Сахалинской области в информационно-телекоммуникационной сети «Интернет»</w:t>
      </w:r>
      <w:r w:rsidR="00D91265" w:rsidRPr="00832DC0">
        <w:rPr>
          <w:rFonts w:ascii="Times New Roman" w:hAnsi="Times New Roman" w:cs="Times New Roman"/>
          <w:sz w:val="24"/>
          <w:szCs w:val="24"/>
        </w:rPr>
        <w:t>;</w:t>
      </w:r>
    </w:p>
    <w:p w14:paraId="0432FC50" w14:textId="0A25E3C1" w:rsidR="00967076" w:rsidRPr="008E4ECD" w:rsidRDefault="008E4ECD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832DC0" w:rsidRPr="008E4ECD">
        <w:rPr>
          <w:rFonts w:ascii="Times New Roman" w:hAnsi="Times New Roman" w:cs="Times New Roman"/>
          <w:sz w:val="24"/>
          <w:szCs w:val="24"/>
        </w:rPr>
        <w:t xml:space="preserve"> </w:t>
      </w:r>
      <w:r w:rsidR="00D91265" w:rsidRPr="008E4ECD">
        <w:rPr>
          <w:rFonts w:ascii="Times New Roman" w:hAnsi="Times New Roman" w:cs="Times New Roman"/>
          <w:sz w:val="24"/>
          <w:szCs w:val="24"/>
        </w:rPr>
        <w:t xml:space="preserve">пункт 3 </w:t>
      </w:r>
      <w:r w:rsidRPr="008E4ECD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D91265" w:rsidRPr="008E4ECD">
        <w:rPr>
          <w:rFonts w:ascii="Times New Roman" w:hAnsi="Times New Roman" w:cs="Times New Roman"/>
          <w:sz w:val="24"/>
          <w:szCs w:val="24"/>
        </w:rPr>
        <w:t>;</w:t>
      </w:r>
    </w:p>
    <w:p w14:paraId="2B60CD11" w14:textId="6A9F2366" w:rsidR="00CB0562" w:rsidRPr="00967076" w:rsidRDefault="00967076" w:rsidP="007810E6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</w:t>
      </w:r>
      <w:r w:rsidR="00D91265" w:rsidRPr="00967076">
        <w:rPr>
          <w:rFonts w:ascii="Times New Roman" w:hAnsi="Times New Roman" w:cs="Times New Roman"/>
          <w:sz w:val="24"/>
          <w:szCs w:val="24"/>
        </w:rPr>
        <w:t xml:space="preserve"> слова «Приложение: «Положение о флаге муниципального образования «Южно-Курильский район» на 4 листах.» исключить.</w:t>
      </w:r>
    </w:p>
    <w:p w14:paraId="5860A8C8" w14:textId="6E235ABF" w:rsidR="00943497" w:rsidRDefault="007810E6" w:rsidP="007810E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D91265" w:rsidRPr="007810E6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943497" w:rsidRPr="007810E6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D91265" w:rsidRPr="007810E6">
        <w:rPr>
          <w:rFonts w:ascii="Times New Roman" w:hAnsi="Times New Roman" w:cs="Times New Roman"/>
          <w:sz w:val="24"/>
          <w:szCs w:val="24"/>
        </w:rPr>
        <w:t>в Положение о флаге муниципального образования «Южно-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1265" w:rsidRPr="007810E6">
        <w:rPr>
          <w:rFonts w:ascii="Times New Roman" w:hAnsi="Times New Roman" w:cs="Times New Roman"/>
          <w:sz w:val="24"/>
          <w:szCs w:val="24"/>
        </w:rPr>
        <w:t>Курильский район», утвержденное решением Южно-Курильского районного Собрания от 26 апреля 2006 года № 96</w:t>
      </w:r>
      <w:r w:rsidR="004A2D51" w:rsidRPr="007810E6">
        <w:rPr>
          <w:rFonts w:ascii="Times New Roman" w:hAnsi="Times New Roman" w:cs="Times New Roman"/>
          <w:sz w:val="24"/>
          <w:szCs w:val="24"/>
        </w:rPr>
        <w:t xml:space="preserve">, </w:t>
      </w:r>
      <w:r w:rsidR="00943497" w:rsidRPr="007810E6">
        <w:rPr>
          <w:rFonts w:ascii="Times New Roman" w:hAnsi="Times New Roman" w:cs="Times New Roman"/>
          <w:sz w:val="24"/>
          <w:szCs w:val="24"/>
        </w:rPr>
        <w:t>изложив его в следующей редакции:</w:t>
      </w:r>
    </w:p>
    <w:p w14:paraId="5D5D3650" w14:textId="77777777" w:rsidR="00DA5FF1" w:rsidRPr="007810E6" w:rsidRDefault="00DA5FF1" w:rsidP="007810E6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7A5D1CD" w14:textId="0BDB233C" w:rsidR="00943497" w:rsidRPr="00DD58E8" w:rsidRDefault="00DA5FF1" w:rsidP="00DA5F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43497">
        <w:rPr>
          <w:rFonts w:ascii="Times New Roman" w:hAnsi="Times New Roman" w:cs="Times New Roman"/>
          <w:sz w:val="24"/>
          <w:szCs w:val="24"/>
        </w:rPr>
        <w:t>«</w:t>
      </w:r>
      <w:r w:rsidR="00943497">
        <w:rPr>
          <w:rFonts w:ascii="Times New Roman" w:hAnsi="Times New Roman"/>
          <w:sz w:val="24"/>
          <w:szCs w:val="24"/>
        </w:rPr>
        <w:t>Утверждено</w:t>
      </w:r>
    </w:p>
    <w:p w14:paraId="72657E68" w14:textId="249F53E5" w:rsidR="00DA5FF1" w:rsidRDefault="00DA5FF1" w:rsidP="00DA5FF1">
      <w:pPr>
        <w:pStyle w:val="ConsPlusNormal"/>
        <w:jc w:val="center"/>
      </w:pPr>
      <w:r>
        <w:t xml:space="preserve">                                                                                                     р</w:t>
      </w:r>
      <w:r w:rsidR="00943497" w:rsidRPr="00DD58E8">
        <w:t>ешением</w:t>
      </w:r>
      <w:r w:rsidR="00C05322">
        <w:t xml:space="preserve"> Южно-Курильского</w:t>
      </w:r>
      <w:r w:rsidR="00943497" w:rsidRPr="00DD58E8">
        <w:t xml:space="preserve"> </w:t>
      </w:r>
    </w:p>
    <w:p w14:paraId="72414CED" w14:textId="3CF347C1" w:rsidR="00943497" w:rsidRPr="00DD58E8" w:rsidRDefault="00DA5FF1" w:rsidP="00DA5FF1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C05322">
        <w:t>районного Собрания</w:t>
      </w:r>
    </w:p>
    <w:p w14:paraId="4E310780" w14:textId="4A1D171C" w:rsidR="00943497" w:rsidRPr="00DD58E8" w:rsidRDefault="00DA5FF1" w:rsidP="00DA5FF1">
      <w:pPr>
        <w:pStyle w:val="ConsPlusNormal"/>
        <w:jc w:val="center"/>
      </w:pPr>
      <w:r>
        <w:t xml:space="preserve">                                                                                                     </w:t>
      </w:r>
      <w:r w:rsidR="00943497" w:rsidRPr="00DD58E8">
        <w:t xml:space="preserve">от </w:t>
      </w:r>
      <w:r w:rsidR="00943497">
        <w:t>26</w:t>
      </w:r>
      <w:r w:rsidR="00943497" w:rsidRPr="00DD58E8">
        <w:t xml:space="preserve"> </w:t>
      </w:r>
      <w:r w:rsidR="00943497">
        <w:t>апреля</w:t>
      </w:r>
      <w:r w:rsidR="00943497" w:rsidRPr="00DD58E8">
        <w:t xml:space="preserve"> 20</w:t>
      </w:r>
      <w:r w:rsidR="00BE76C0">
        <w:t>06</w:t>
      </w:r>
      <w:r w:rsidR="00943497" w:rsidRPr="00DD58E8">
        <w:t xml:space="preserve"> г</w:t>
      </w:r>
      <w:r w:rsidR="00943497">
        <w:t>ода</w:t>
      </w:r>
      <w:r w:rsidR="00943497" w:rsidRPr="00DD58E8">
        <w:t xml:space="preserve"> № </w:t>
      </w:r>
      <w:r w:rsidR="00BE76C0">
        <w:t>96</w:t>
      </w:r>
    </w:p>
    <w:p w14:paraId="04A7D886" w14:textId="77777777" w:rsidR="00943497" w:rsidRPr="00DD58E8" w:rsidRDefault="00943497" w:rsidP="00943497">
      <w:pPr>
        <w:pStyle w:val="ConsPlusTitle"/>
        <w:jc w:val="center"/>
        <w:rPr>
          <w:rFonts w:ascii="Times New Roman" w:hAnsi="Times New Roman" w:cs="Times New Roman"/>
        </w:rPr>
      </w:pPr>
    </w:p>
    <w:p w14:paraId="362A51FD" w14:textId="77777777" w:rsidR="00943497" w:rsidRPr="00DD58E8" w:rsidRDefault="00943497" w:rsidP="0094349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</w:t>
      </w:r>
    </w:p>
    <w:p w14:paraId="1098316D" w14:textId="77777777" w:rsidR="00943497" w:rsidRPr="00DD58E8" w:rsidRDefault="00943497" w:rsidP="0094349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ФЛАГЕ </w:t>
      </w:r>
      <w:r w:rsidRPr="00DD58E8">
        <w:rPr>
          <w:rFonts w:ascii="Times New Roman" w:hAnsi="Times New Roman" w:cs="Times New Roman"/>
        </w:rPr>
        <w:t>ЮЖНО-КУРИЛЬСКОГО МУНИЦИПАЛЬНОГО ОКРУГА САХАЛИНСКОЙ ОБЛАСТИ</w:t>
      </w:r>
    </w:p>
    <w:p w14:paraId="39ACE642" w14:textId="77777777" w:rsidR="00943497" w:rsidRPr="00DD58E8" w:rsidRDefault="00943497" w:rsidP="00943497">
      <w:pPr>
        <w:pStyle w:val="ConsPlusNormal"/>
        <w:jc w:val="center"/>
      </w:pPr>
    </w:p>
    <w:p w14:paraId="390A4CA4" w14:textId="77777777" w:rsidR="00943497" w:rsidRPr="007810E6" w:rsidRDefault="00943497" w:rsidP="00943497">
      <w:pPr>
        <w:pStyle w:val="ConsPlusNormal"/>
        <w:jc w:val="center"/>
        <w:outlineLvl w:val="1"/>
      </w:pPr>
      <w:r w:rsidRPr="007810E6">
        <w:t xml:space="preserve">Статья 1. Общие положения </w:t>
      </w:r>
    </w:p>
    <w:p w14:paraId="5B2B012C" w14:textId="77777777" w:rsidR="00943497" w:rsidRPr="00DD58E8" w:rsidRDefault="00943497" w:rsidP="00943497">
      <w:pPr>
        <w:pStyle w:val="ConsPlusNormal"/>
        <w:ind w:firstLine="540"/>
        <w:jc w:val="both"/>
      </w:pPr>
    </w:p>
    <w:p w14:paraId="4B9C3FB4" w14:textId="2D5B4940" w:rsidR="00967076" w:rsidRDefault="00967076" w:rsidP="000F0ED0">
      <w:pPr>
        <w:pStyle w:val="aa"/>
        <w:numPr>
          <w:ilvl w:val="0"/>
          <w:numId w:val="34"/>
        </w:numPr>
        <w:spacing w:before="0" w:beforeAutospacing="0" w:after="0" w:afterAutospacing="0"/>
        <w:ind w:left="567" w:firstLine="333"/>
        <w:jc w:val="both"/>
      </w:pPr>
      <w:r>
        <w:t>Флаг Южно-Курильского муниципального округа Сахалинской области (далее – флаг</w:t>
      </w:r>
      <w:r w:rsidR="00A628CA">
        <w:t xml:space="preserve"> муниципального округа</w:t>
      </w:r>
      <w:r>
        <w:t>) является официальным символом Южно-Курильского муниципального округа Сахалинской области и отражает исторические, культурные, национальные и иные местные традиции и особенности.</w:t>
      </w:r>
    </w:p>
    <w:p w14:paraId="63E75CC7" w14:textId="19EDAB56" w:rsidR="003640FB" w:rsidRDefault="00967076" w:rsidP="000F0ED0">
      <w:pPr>
        <w:pStyle w:val="aa"/>
        <w:numPr>
          <w:ilvl w:val="0"/>
          <w:numId w:val="34"/>
        </w:numPr>
        <w:spacing w:before="0" w:beforeAutospacing="0" w:after="0" w:afterAutospacing="0"/>
        <w:ind w:left="567" w:firstLine="284"/>
        <w:jc w:val="both"/>
      </w:pPr>
      <w:r>
        <w:t xml:space="preserve">Флаг </w:t>
      </w:r>
      <w:r w:rsidR="00A628CA">
        <w:t xml:space="preserve">муниципального округа </w:t>
      </w:r>
      <w:r w:rsidR="003640FB">
        <w:t>подлежит государственной регистрации в порядке, установленном законодательством Российской Федерации.</w:t>
      </w:r>
    </w:p>
    <w:p w14:paraId="333D5B8F" w14:textId="77777777" w:rsidR="003640FB" w:rsidRDefault="003640FB" w:rsidP="00967076">
      <w:pPr>
        <w:pStyle w:val="aa"/>
        <w:spacing w:before="0" w:beforeAutospacing="0" w:after="0" w:afterAutospacing="0" w:line="288" w:lineRule="atLeast"/>
        <w:ind w:firstLine="540"/>
        <w:jc w:val="both"/>
      </w:pPr>
    </w:p>
    <w:p w14:paraId="76A71267" w14:textId="77777777" w:rsidR="00A628CA" w:rsidRPr="007810E6" w:rsidRDefault="003640FB" w:rsidP="000F0ED0">
      <w:pPr>
        <w:pStyle w:val="aa"/>
        <w:spacing w:before="0" w:beforeAutospacing="0" w:after="0" w:afterAutospacing="0" w:line="288" w:lineRule="atLeast"/>
        <w:jc w:val="center"/>
      </w:pPr>
      <w:bookmarkStart w:id="1" w:name="_Hlk191289396"/>
      <w:r w:rsidRPr="007810E6">
        <w:t xml:space="preserve">Статья 2. Описание и обоснование </w:t>
      </w:r>
    </w:p>
    <w:p w14:paraId="7750EE66" w14:textId="31FDF4DA" w:rsidR="003640FB" w:rsidRPr="007810E6" w:rsidRDefault="003640FB" w:rsidP="000F0ED0">
      <w:pPr>
        <w:pStyle w:val="aa"/>
        <w:spacing w:before="0" w:beforeAutospacing="0" w:after="0" w:afterAutospacing="0" w:line="288" w:lineRule="atLeast"/>
        <w:jc w:val="center"/>
      </w:pPr>
      <w:r w:rsidRPr="007810E6">
        <w:t>символики флага</w:t>
      </w:r>
      <w:r w:rsidR="00A628CA" w:rsidRPr="007810E6">
        <w:t xml:space="preserve"> муниципального округа</w:t>
      </w:r>
    </w:p>
    <w:bookmarkEnd w:id="1"/>
    <w:p w14:paraId="6184DF7F" w14:textId="77777777" w:rsidR="00590DBC" w:rsidRDefault="00590DBC" w:rsidP="00590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7F894" w14:textId="249B7CA6" w:rsidR="000F0ED0" w:rsidRPr="00832DC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832DC0">
        <w:rPr>
          <w:rFonts w:ascii="Times New Roman" w:eastAsia="Times New Roman" w:hAnsi="Times New Roman" w:cs="Times New Roman"/>
          <w:sz w:val="24"/>
          <w:szCs w:val="24"/>
        </w:rPr>
        <w:t>Флаг муниципального округа представляет собой прямоугольное полотнище с соотношением ширины к длине 2:3, разделенное по горизонтали на две неравные полосы: верхнюю белую в 1/3 флага, воспроизводящую в центре черную гору с кратером, из-за которой выходят расширяющиеся красные лучи, и нижнюю синюю в 2/3 флага, накрытую желтой сетью, поверх которой две белые рыбы, из них верхняя обращена вправо.</w:t>
      </w:r>
    </w:p>
    <w:p w14:paraId="18482800" w14:textId="7C09C41E" w:rsidR="000F0ED0" w:rsidRDefault="000F0ED0" w:rsidP="000F0ED0">
      <w:pPr>
        <w:pStyle w:val="a3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Флаг муниципального округа создан на основе герба Южно-Курильского муниципального округа Сахалинской области и повторяет его символику.</w:t>
      </w:r>
    </w:p>
    <w:p w14:paraId="2333407F" w14:textId="1DB5AE9C" w:rsidR="000F0ED0" w:rsidRPr="00590DBC" w:rsidRDefault="000F0ED0" w:rsidP="000F0ED0">
      <w:pPr>
        <w:pStyle w:val="a3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Рисунок флага муниципального округа приведен в приложении к настоящему Положению.</w:t>
      </w:r>
    </w:p>
    <w:p w14:paraId="003E2055" w14:textId="5DF845F3" w:rsidR="000F0ED0" w:rsidRPr="00832DC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DC0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DC0">
        <w:rPr>
          <w:rFonts w:ascii="Times New Roman" w:eastAsia="Times New Roman" w:hAnsi="Times New Roman" w:cs="Times New Roman"/>
          <w:sz w:val="24"/>
          <w:szCs w:val="24"/>
        </w:rPr>
        <w:t>Обоснование символики флага муниципального округа:</w:t>
      </w:r>
    </w:p>
    <w:p w14:paraId="6A6B0856" w14:textId="18A06CB9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Южно-Курильский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муниципальный округ Сахалинской области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муниципальный округ)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расположен на архипелаге вулканических островов.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аждый остров – вулкан, фрагмент вулкана или цепочка вулканов, слившихся подножиями. Один из них – вулкан Тятя на острове Кунашир, изображенный на флаге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 как главная достопримечательность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2BB292" w14:textId="5D77A8D5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Красные лучи восходящего солнца показывают, что жители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одними из первых встречают рассвет на территории нашей страны.</w:t>
      </w:r>
    </w:p>
    <w:p w14:paraId="526E5F68" w14:textId="5294D2FD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Красный цвет – символ мужества, красоты и жизни.</w:t>
      </w:r>
    </w:p>
    <w:p w14:paraId="6F4F06D9" w14:textId="326F050F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Желтая сеть и белые рыбы говорят о том, что ведущей отраслью хозяйства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является рыбная ловля и переработка морепродуктов.</w:t>
      </w:r>
    </w:p>
    <w:p w14:paraId="45C6AC84" w14:textId="6821DF6C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Сеть с поплавками отражает также и приграничное расположение островов – здесь она служит как бы преградой, кордоном.</w:t>
      </w:r>
    </w:p>
    <w:p w14:paraId="71D51D31" w14:textId="76851D4E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Желтый цвет (золото) в геральдике символизирует прочность, богатства, величие, интеллект и прозрение.  </w:t>
      </w:r>
    </w:p>
    <w:p w14:paraId="17CDC775" w14:textId="6BC228D4" w:rsidR="000F0ED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Синий цвет полотнища аллегорически символизирует Тихий океан и Охотское море, омывающие острова. </w:t>
      </w:r>
    </w:p>
    <w:p w14:paraId="4C698149" w14:textId="12A531A6" w:rsidR="000F0ED0" w:rsidRPr="00590DBC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>Синий цвет (лазурь) в геральдике символизирует честь и добродетель.</w:t>
      </w:r>
    </w:p>
    <w:p w14:paraId="0691A6B0" w14:textId="666E5EAE" w:rsidR="000F0ED0" w:rsidRPr="00590DBC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BC">
        <w:rPr>
          <w:rFonts w:ascii="Times New Roman" w:eastAsia="Times New Roman" w:hAnsi="Times New Roman" w:cs="Times New Roman"/>
          <w:sz w:val="24"/>
          <w:szCs w:val="24"/>
        </w:rPr>
        <w:t xml:space="preserve">Белый цвет (серебро) в геральдике символизирует чистоту, мудрость, благородство, мир, </w:t>
      </w:r>
      <w:proofErr w:type="spellStart"/>
      <w:r w:rsidRPr="00590DBC">
        <w:rPr>
          <w:rFonts w:ascii="Times New Roman" w:eastAsia="Times New Roman" w:hAnsi="Times New Roman" w:cs="Times New Roman"/>
          <w:sz w:val="24"/>
          <w:szCs w:val="24"/>
        </w:rPr>
        <w:t>взаимосотрудничество</w:t>
      </w:r>
      <w:proofErr w:type="spellEnd"/>
      <w:r w:rsidRPr="00590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B46743" w14:textId="33332DF3" w:rsidR="000F0ED0" w:rsidRPr="00832DC0" w:rsidRDefault="000F0ED0" w:rsidP="000F0ED0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DC0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DC0">
        <w:rPr>
          <w:rFonts w:ascii="Times New Roman" w:eastAsia="Times New Roman" w:hAnsi="Times New Roman" w:cs="Times New Roman"/>
          <w:sz w:val="24"/>
          <w:szCs w:val="24"/>
        </w:rPr>
        <w:t>Авторская группа: автор идеи Константин Моченов (г. Химки), обоснование символики Галина Туник (г. Москва), компьютерный дизайн Сергей Исаев (г. Москва), Юрий Коржик (г. Воронеж).</w:t>
      </w:r>
    </w:p>
    <w:p w14:paraId="3FA67C8F" w14:textId="688A499B" w:rsidR="00590DBC" w:rsidRDefault="00590DBC" w:rsidP="00590DBC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FF145" w14:textId="2CAE92E2" w:rsidR="00A628CA" w:rsidRPr="007810E6" w:rsidRDefault="00590DBC" w:rsidP="000F0ED0">
      <w:pPr>
        <w:pStyle w:val="aa"/>
        <w:spacing w:before="0" w:beforeAutospacing="0" w:after="0" w:afterAutospacing="0" w:line="288" w:lineRule="atLeast"/>
        <w:jc w:val="center"/>
      </w:pPr>
      <w:bookmarkStart w:id="2" w:name="_Hlk192515146"/>
      <w:r w:rsidRPr="007810E6">
        <w:t xml:space="preserve">Статья 3. </w:t>
      </w:r>
      <w:r w:rsidR="002F5158" w:rsidRPr="007810E6">
        <w:t xml:space="preserve">Порядок воспроизведения и </w:t>
      </w:r>
      <w:r w:rsidR="006C5574" w:rsidRPr="007810E6">
        <w:t>размещения</w:t>
      </w:r>
    </w:p>
    <w:p w14:paraId="1B286D2C" w14:textId="6860E50C" w:rsidR="00590DBC" w:rsidRDefault="002F5158" w:rsidP="000F0ED0">
      <w:pPr>
        <w:pStyle w:val="aa"/>
        <w:spacing w:before="0" w:beforeAutospacing="0" w:after="0" w:afterAutospacing="0" w:line="288" w:lineRule="atLeast"/>
        <w:ind w:left="567" w:firstLine="426"/>
        <w:jc w:val="center"/>
        <w:rPr>
          <w:b/>
        </w:rPr>
      </w:pPr>
      <w:r w:rsidRPr="007810E6">
        <w:t>флага</w:t>
      </w:r>
      <w:r w:rsidR="00A628CA" w:rsidRPr="007810E6">
        <w:t xml:space="preserve"> муниципального округа</w:t>
      </w:r>
      <w:r w:rsidR="00810F3F" w:rsidRPr="007810E6">
        <w:br/>
      </w:r>
    </w:p>
    <w:bookmarkEnd w:id="2"/>
    <w:p w14:paraId="4AE918B2" w14:textId="77777777" w:rsidR="000F0ED0" w:rsidRDefault="000F0ED0" w:rsidP="000F0ED0">
      <w:pPr>
        <w:spacing w:after="0" w:line="240" w:lineRule="auto"/>
        <w:ind w:left="567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4AD3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4AD3">
        <w:rPr>
          <w:rFonts w:ascii="Times New Roman" w:eastAsia="Times New Roman" w:hAnsi="Times New Roman" w:cs="Times New Roman"/>
          <w:bCs/>
          <w:sz w:val="24"/>
          <w:szCs w:val="24"/>
        </w:rPr>
        <w:t>Воспроизведение флага муниципального округа, независимо от его размеров, техники исполнения и назначения, должно соответствовать описанию, приведенному в статье 2 настоящего Положения, и рисунку, приведенному в приложении к настоящему Положению.</w:t>
      </w:r>
    </w:p>
    <w:p w14:paraId="6B65435F" w14:textId="77777777" w:rsidR="000F0ED0" w:rsidRPr="00855578" w:rsidRDefault="000F0ED0" w:rsidP="000F0ED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55578">
        <w:rPr>
          <w:rFonts w:ascii="Times New Roman" w:hAnsi="Times New Roman" w:cs="Times New Roman"/>
          <w:sz w:val="24"/>
          <w:szCs w:val="24"/>
        </w:rPr>
        <w:t>2. При одновременном подъеме (размещении) флага муниципального округа и Государственного флага Российской Федерации, флаг муниципального округа располагается справа от Государственного флага Российской Федерации (если стоять к флагам лицом).</w:t>
      </w:r>
    </w:p>
    <w:p w14:paraId="26D68421" w14:textId="77777777" w:rsidR="000F0ED0" w:rsidRPr="00B43699" w:rsidRDefault="000F0ED0" w:rsidP="000F0ED0">
      <w:pPr>
        <w:pStyle w:val="aa"/>
        <w:spacing w:before="0" w:beforeAutospacing="0" w:after="0" w:afterAutospacing="0"/>
        <w:ind w:left="567" w:firstLine="425"/>
        <w:jc w:val="both"/>
      </w:pPr>
      <w:r>
        <w:t>П</w:t>
      </w:r>
      <w:r w:rsidRPr="00B43699">
        <w:t xml:space="preserve">ри одновременном подъеме (размещении) флага </w:t>
      </w:r>
      <w:r>
        <w:t>муниципального округа</w:t>
      </w:r>
      <w:r w:rsidRPr="00B43699">
        <w:t xml:space="preserve"> и флага Сахалинской области, флаг </w:t>
      </w:r>
      <w:r>
        <w:t>муниципального округа</w:t>
      </w:r>
      <w:r w:rsidRPr="00B43699">
        <w:t xml:space="preserve"> располагается правее флага Сахалинской области (если стоять к флагам лицом).</w:t>
      </w:r>
    </w:p>
    <w:p w14:paraId="0E97C021" w14:textId="77777777" w:rsidR="000F0ED0" w:rsidRDefault="000F0ED0" w:rsidP="000F0ED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3699">
        <w:rPr>
          <w:rFonts w:ascii="Times New Roman" w:hAnsi="Times New Roman" w:cs="Times New Roman"/>
          <w:sz w:val="24"/>
          <w:szCs w:val="24"/>
        </w:rPr>
        <w:t>При одновременном подъеме (размещении) Государственного флага Российской Федерации, флага Сахалинской области и флага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43699">
        <w:rPr>
          <w:rFonts w:ascii="Times New Roman" w:hAnsi="Times New Roman" w:cs="Times New Roman"/>
          <w:sz w:val="24"/>
          <w:szCs w:val="24"/>
        </w:rPr>
        <w:t xml:space="preserve">, Государственный флаг Российской Федерации располагается в центре. Слева от Государственного флага Российской Федерации располагается флаг Сахалинской области, справа от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43699">
        <w:rPr>
          <w:rFonts w:ascii="Times New Roman" w:hAnsi="Times New Roman" w:cs="Times New Roman"/>
          <w:sz w:val="24"/>
          <w:szCs w:val="24"/>
        </w:rPr>
        <w:t>осударственного флага Российской Федерации располагается флаг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B43699">
        <w:rPr>
          <w:rFonts w:ascii="Times New Roman" w:hAnsi="Times New Roman" w:cs="Times New Roman"/>
          <w:sz w:val="24"/>
          <w:szCs w:val="24"/>
        </w:rPr>
        <w:t>(если стоять к флагам лицом).</w:t>
      </w:r>
    </w:p>
    <w:p w14:paraId="6EB2792B" w14:textId="77777777" w:rsidR="000F0ED0" w:rsidRPr="00B43699" w:rsidRDefault="000F0ED0" w:rsidP="000F0ED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3699">
        <w:rPr>
          <w:rFonts w:ascii="Times New Roman" w:hAnsi="Times New Roman" w:cs="Times New Roman"/>
          <w:sz w:val="24"/>
          <w:szCs w:val="24"/>
        </w:rPr>
        <w:t xml:space="preserve">При одновременном поднятии (размещении) нечетного числа флагов (но более трех)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43699">
        <w:rPr>
          <w:rFonts w:ascii="Times New Roman" w:hAnsi="Times New Roman" w:cs="Times New Roman"/>
          <w:sz w:val="24"/>
          <w:szCs w:val="24"/>
        </w:rPr>
        <w:t xml:space="preserve">осударственный флаг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43699">
        <w:rPr>
          <w:rFonts w:ascii="Times New Roman" w:hAnsi="Times New Roman" w:cs="Times New Roman"/>
          <w:sz w:val="24"/>
          <w:szCs w:val="24"/>
        </w:rPr>
        <w:t>оссийской Федерации располагается в центре.</w:t>
      </w:r>
    </w:p>
    <w:p w14:paraId="4FDF55E4" w14:textId="77777777" w:rsidR="000F0ED0" w:rsidRDefault="000F0ED0" w:rsidP="000F0ED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3699">
        <w:rPr>
          <w:rFonts w:ascii="Times New Roman" w:hAnsi="Times New Roman" w:cs="Times New Roman"/>
          <w:sz w:val="24"/>
          <w:szCs w:val="24"/>
        </w:rPr>
        <w:t xml:space="preserve">При одновременном подъеме (размещении) четного числа флагов (но более двух) Государственный флаг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43699">
        <w:rPr>
          <w:rFonts w:ascii="Times New Roman" w:hAnsi="Times New Roman" w:cs="Times New Roman"/>
          <w:sz w:val="24"/>
          <w:szCs w:val="24"/>
        </w:rPr>
        <w:t xml:space="preserve">оссийской Федерации располагается левее центра (если стоять к флагам лицом). Справа от Государственного флага Российской Федерации располагается флаг Сахалинской области, слева от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43699">
        <w:rPr>
          <w:rFonts w:ascii="Times New Roman" w:hAnsi="Times New Roman" w:cs="Times New Roman"/>
          <w:sz w:val="24"/>
          <w:szCs w:val="24"/>
        </w:rPr>
        <w:t xml:space="preserve">осударственного флага Российской Федерации располагается флаг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43699">
        <w:rPr>
          <w:rFonts w:ascii="Times New Roman" w:hAnsi="Times New Roman" w:cs="Times New Roman"/>
          <w:sz w:val="24"/>
          <w:szCs w:val="24"/>
        </w:rPr>
        <w:t>; справа от флага Сахалинской области располагается флаг иного муниципального образования; общественного объединения либо предприятия, учреждения или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EEDBA0" w14:textId="77777777" w:rsidR="000F0ED0" w:rsidRPr="00474AD3" w:rsidRDefault="000F0ED0" w:rsidP="000F0ED0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4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D3">
        <w:rPr>
          <w:rFonts w:ascii="Times New Roman" w:hAnsi="Times New Roman" w:cs="Times New Roman"/>
          <w:sz w:val="24"/>
          <w:szCs w:val="24"/>
        </w:rPr>
        <w:t>Размер флага муниципального округа не может превышать размеры Государственного флага Российской Федерации, флага Сахалинской области, а высота подъема флага муниципального округа не может быть больше высоты подъема Государственного флага Российской Федерации, флага Сахалинской области.</w:t>
      </w:r>
    </w:p>
    <w:p w14:paraId="776C741F" w14:textId="77777777" w:rsidR="000F0ED0" w:rsidRDefault="000F0ED0" w:rsidP="000F0ED0">
      <w:pPr>
        <w:pStyle w:val="aa"/>
        <w:spacing w:before="0" w:beforeAutospacing="0" w:after="0" w:afterAutospacing="0"/>
        <w:ind w:left="567" w:firstLine="425"/>
        <w:jc w:val="both"/>
      </w:pPr>
      <w:r>
        <w:t>5</w:t>
      </w:r>
      <w:r w:rsidRPr="00474AD3">
        <w:t xml:space="preserve">. </w:t>
      </w:r>
      <w:r w:rsidRPr="00760FC1">
        <w:t xml:space="preserve">В дни траура к верхней части древка флага </w:t>
      </w:r>
      <w:r>
        <w:t xml:space="preserve">муниципального округа </w:t>
      </w:r>
      <w:r w:rsidRPr="00760FC1">
        <w:t xml:space="preserve">крепится черная сложенная пополам и прикрепленная за место сложения лента, общая длина которой равна длине полотнища флага </w:t>
      </w:r>
      <w:r>
        <w:t>муниципального округа</w:t>
      </w:r>
      <w:r w:rsidRPr="00760FC1">
        <w:t xml:space="preserve">, а ширина составляет не менее одной десятой части от ширины полотнища флага </w:t>
      </w:r>
      <w:r>
        <w:t>муниципального округа</w:t>
      </w:r>
      <w:r w:rsidRPr="00760FC1">
        <w:t xml:space="preserve">. Флаг </w:t>
      </w:r>
      <w:r>
        <w:t>муниципального округа</w:t>
      </w:r>
      <w:r w:rsidRPr="00760FC1">
        <w:t xml:space="preserve">, поднятый на мачте (флагштоке), приспускается до половины высоты мачты (флагштока). </w:t>
      </w:r>
    </w:p>
    <w:p w14:paraId="1569AFA7" w14:textId="77777777" w:rsidR="006C5574" w:rsidRPr="00474AD3" w:rsidRDefault="006C5574" w:rsidP="004C722A">
      <w:pPr>
        <w:pStyle w:val="aa"/>
        <w:spacing w:before="0" w:beforeAutospacing="0" w:after="0" w:afterAutospacing="0" w:line="288" w:lineRule="atLeast"/>
        <w:ind w:firstLine="539"/>
        <w:jc w:val="both"/>
      </w:pPr>
    </w:p>
    <w:p w14:paraId="55E7FADC" w14:textId="2023D633" w:rsidR="006C5574" w:rsidRPr="007810E6" w:rsidRDefault="006C5574" w:rsidP="000F0ED0">
      <w:pPr>
        <w:pStyle w:val="aa"/>
        <w:spacing w:before="0" w:beforeAutospacing="0" w:after="0" w:afterAutospacing="0" w:line="288" w:lineRule="atLeast"/>
        <w:jc w:val="center"/>
      </w:pPr>
      <w:r w:rsidRPr="007810E6">
        <w:t xml:space="preserve">Статья </w:t>
      </w:r>
      <w:r w:rsidR="003643DA" w:rsidRPr="007810E6">
        <w:t>4</w:t>
      </w:r>
      <w:r w:rsidRPr="007810E6">
        <w:t xml:space="preserve">. Порядок </w:t>
      </w:r>
      <w:r w:rsidR="00474AD3" w:rsidRPr="007810E6">
        <w:t>официального использования</w:t>
      </w:r>
    </w:p>
    <w:p w14:paraId="271B1A4A" w14:textId="77777777" w:rsidR="00474AD3" w:rsidRPr="007810E6" w:rsidRDefault="006C5574" w:rsidP="000F0ED0">
      <w:pPr>
        <w:pStyle w:val="aa"/>
        <w:spacing w:before="0" w:beforeAutospacing="0" w:after="0" w:afterAutospacing="0" w:line="288" w:lineRule="atLeast"/>
        <w:jc w:val="center"/>
      </w:pPr>
      <w:r w:rsidRPr="007810E6">
        <w:t>флага муниципального округа</w:t>
      </w:r>
      <w:r w:rsidRPr="007810E6">
        <w:br/>
      </w:r>
    </w:p>
    <w:p w14:paraId="58A13761" w14:textId="26310B40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lastRenderedPageBreak/>
        <w:t>1. Флаг муниципального округа поднят постоянно на зданиях, в которых размещаются органы местного самоуправления Южно-Курильского муниципального округа Сахалинской области (далее – органы местного самоуправления).</w:t>
      </w:r>
    </w:p>
    <w:p w14:paraId="3BD65ED4" w14:textId="2A95D6F2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>2. Флаг муниципального округа может быть поднят на зданиях, в которых размещаются муниципальные предприятия и учреждения.</w:t>
      </w:r>
    </w:p>
    <w:p w14:paraId="370E60D1" w14:textId="77777777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>3. Допускается подъем флага муниципального округа как непосредственно на зданиях, указанных в настоящей статье, так и на мачтах (флагштоках), расположенных у фасадов зданий.</w:t>
      </w:r>
    </w:p>
    <w:p w14:paraId="7845517B" w14:textId="7F20371D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>4. Флаг муниципального округа установлен постоянно:</w:t>
      </w:r>
    </w:p>
    <w:p w14:paraId="1653D405" w14:textId="25720B26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1) в залах заседаний органов местного самоуправления; </w:t>
      </w:r>
    </w:p>
    <w:p w14:paraId="28F992DE" w14:textId="7EEB9096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>2) в рабочих кабинетах мэра Южно-Курильского муниципального округа Сахалинской области, председателя Собрания Южно-Курильского муниципального округа Сахалинской области, председателя Контрольно-счетной палаты Южно-Курильского муниципального округа Сахалинской области.</w:t>
      </w:r>
    </w:p>
    <w:p w14:paraId="2BF2CD87" w14:textId="78B1F706" w:rsidR="00474AD3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>
        <w:t>5</w:t>
      </w:r>
      <w:r w:rsidR="00474AD3">
        <w:t>.</w:t>
      </w:r>
      <w:r>
        <w:t xml:space="preserve"> </w:t>
      </w:r>
      <w:r w:rsidR="00474AD3">
        <w:t>Флаг муниципального округа поднимается (устанавливается) во время официальных церемоний и тожественных мероприятий, проводимых органами местного самоуправления, местных праздников и памятных дат.</w:t>
      </w:r>
    </w:p>
    <w:p w14:paraId="1CC372AF" w14:textId="76BA89E6" w:rsidR="00474AD3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>
        <w:t>6</w:t>
      </w:r>
      <w:r w:rsidR="00474AD3">
        <w:t>.</w:t>
      </w:r>
      <w:r>
        <w:t xml:space="preserve"> </w:t>
      </w:r>
      <w:r w:rsidR="00474AD3">
        <w:t>Флаг муниципального округа может быть поднят (установлен):</w:t>
      </w:r>
    </w:p>
    <w:p w14:paraId="111377B9" w14:textId="77777777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1)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собственности; </w:t>
      </w:r>
    </w:p>
    <w:p w14:paraId="32E4A702" w14:textId="77777777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2) в памятных, мемориальных и значимых местах, расположенных на территории Южно-Курильского муниципального округа Сахалинской области; </w:t>
      </w:r>
    </w:p>
    <w:p w14:paraId="08E7D76A" w14:textId="0F243960" w:rsidR="00474AD3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3) во время массовых мероприятий (в том числе спортивных и физкультурно-оздоровительных), проводимых </w:t>
      </w:r>
      <w:r w:rsidR="003643DA">
        <w:t>муниципальными учреждениями</w:t>
      </w:r>
      <w:r>
        <w:t xml:space="preserve">; </w:t>
      </w:r>
    </w:p>
    <w:p w14:paraId="243EF066" w14:textId="77777777" w:rsidR="003643DA" w:rsidRDefault="00474AD3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4) в образовательных организациях. </w:t>
      </w:r>
    </w:p>
    <w:p w14:paraId="1BC05C86" w14:textId="1DA67185" w:rsidR="00956CAE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>
        <w:t>7</w:t>
      </w:r>
      <w:r w:rsidR="005E6F87">
        <w:t xml:space="preserve">. </w:t>
      </w:r>
      <w:r w:rsidR="00956CAE">
        <w:t>Изображение флага муниципального округа может использоваться в качестве элемента или геральдической основы флагов, эмблем, вымпелов иных подобных символов органов местного самоуправления, муниципальных предприятий, учреждений.</w:t>
      </w:r>
    </w:p>
    <w:p w14:paraId="15F39508" w14:textId="12A0AEA7" w:rsidR="00956CAE" w:rsidRDefault="00823D25" w:rsidP="00711A32">
      <w:pPr>
        <w:pStyle w:val="aa"/>
        <w:spacing w:before="0" w:beforeAutospacing="0" w:after="0" w:afterAutospacing="0"/>
        <w:ind w:left="567" w:firstLine="426"/>
        <w:jc w:val="both"/>
      </w:pPr>
      <w:r>
        <w:t>8</w:t>
      </w:r>
      <w:r w:rsidR="00956CAE">
        <w:t>. Изображение флага муниципального округа может помещаться:</w:t>
      </w:r>
    </w:p>
    <w:p w14:paraId="3CA9238F" w14:textId="70603422" w:rsidR="00956CAE" w:rsidRDefault="00956CAE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1) на наградах, наградных знаках </w:t>
      </w:r>
      <w:r w:rsidR="00C0029C">
        <w:t xml:space="preserve">Южно-Курильского </w:t>
      </w:r>
      <w:r>
        <w:t>муниципального округа</w:t>
      </w:r>
      <w:r w:rsidR="00C0029C">
        <w:t xml:space="preserve"> Сахалинской области</w:t>
      </w:r>
      <w:r>
        <w:t xml:space="preserve"> и документах к ним; </w:t>
      </w:r>
    </w:p>
    <w:p w14:paraId="3FC5F2A6" w14:textId="605FA963" w:rsidR="00956CAE" w:rsidRDefault="00956CAE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2) на почетных грамотах, благодарственных письмах и дипломах, учрежденных органами </w:t>
      </w:r>
      <w:r w:rsidR="00C0029C">
        <w:t>местного самоуправления</w:t>
      </w:r>
      <w:r>
        <w:t xml:space="preserve">; </w:t>
      </w:r>
    </w:p>
    <w:p w14:paraId="27FAB202" w14:textId="0015D4CC" w:rsidR="00956CAE" w:rsidRDefault="00956CAE" w:rsidP="00711A32">
      <w:pPr>
        <w:pStyle w:val="aa"/>
        <w:spacing w:before="0" w:beforeAutospacing="0" w:after="0" w:afterAutospacing="0"/>
        <w:ind w:left="567" w:firstLine="426"/>
        <w:jc w:val="both"/>
      </w:pPr>
      <w:r>
        <w:t xml:space="preserve">3) на удостоверениях и должностных знаках </w:t>
      </w:r>
      <w:r w:rsidR="00474AD3">
        <w:t xml:space="preserve">лиц, замещающих муниципальные должности, муниципальных служащих </w:t>
      </w:r>
      <w:r w:rsidR="00C0029C">
        <w:t>Южно-Курильского муниципального округа Сахалинской области</w:t>
      </w:r>
      <w:r>
        <w:t xml:space="preserve">; </w:t>
      </w:r>
    </w:p>
    <w:p w14:paraId="5D8117E2" w14:textId="027C5A45" w:rsidR="003643DA" w:rsidRDefault="00956CAE" w:rsidP="00711A32">
      <w:pPr>
        <w:pStyle w:val="aa"/>
        <w:spacing w:before="0" w:beforeAutospacing="0" w:after="0" w:afterAutospacing="0"/>
        <w:ind w:left="567" w:firstLine="426"/>
        <w:jc w:val="both"/>
      </w:pPr>
      <w:r>
        <w:t>4)</w:t>
      </w:r>
      <w:r w:rsidR="003643DA">
        <w:t xml:space="preserve"> на транспортных средствах органов местного самоуправления;</w:t>
      </w:r>
    </w:p>
    <w:p w14:paraId="56F44DD5" w14:textId="5001E72C" w:rsidR="00956CAE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>
        <w:t>5)</w:t>
      </w:r>
      <w:r w:rsidR="00C0029C">
        <w:t xml:space="preserve"> </w:t>
      </w:r>
      <w:r w:rsidR="00956CAE">
        <w:t xml:space="preserve">на почтовых конвертах, открытках, сувенирной продукции, печатных и иных изданиях информационного, официального, научного, научно-популярного, справочного, познавательного, краеведческого, географического и путеводительного характера; </w:t>
      </w:r>
    </w:p>
    <w:p w14:paraId="22A89CA2" w14:textId="7D06AC34" w:rsidR="00823D25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>
        <w:t>6</w:t>
      </w:r>
      <w:r w:rsidR="00956CAE">
        <w:t xml:space="preserve">) на официальных сайтах органов </w:t>
      </w:r>
      <w:r w:rsidR="00C0029C">
        <w:t>местного самоуправления</w:t>
      </w:r>
      <w:r w:rsidR="004C722A">
        <w:t xml:space="preserve"> Южно-Курильского муниципального округа Сахалинской области</w:t>
      </w:r>
      <w:r w:rsidR="00956CAE">
        <w:t xml:space="preserve"> в информационно-телекоммуникационной сети </w:t>
      </w:r>
      <w:r w:rsidR="004C722A">
        <w:t>«</w:t>
      </w:r>
      <w:r w:rsidR="00956CAE">
        <w:t>Интернет</w:t>
      </w:r>
      <w:r w:rsidR="004C722A">
        <w:t>»</w:t>
      </w:r>
      <w:r w:rsidR="00956CAE">
        <w:t>.</w:t>
      </w:r>
    </w:p>
    <w:p w14:paraId="4558C5DE" w14:textId="77777777" w:rsidR="003643DA" w:rsidRDefault="003643DA" w:rsidP="00711A32">
      <w:pPr>
        <w:pStyle w:val="aa"/>
        <w:spacing w:before="0" w:beforeAutospacing="0" w:after="0" w:afterAutospacing="0"/>
        <w:ind w:firstLine="539"/>
        <w:jc w:val="center"/>
        <w:rPr>
          <w:b/>
          <w:bCs/>
        </w:rPr>
      </w:pPr>
    </w:p>
    <w:p w14:paraId="4755F34E" w14:textId="5A330CB7" w:rsidR="008347C8" w:rsidRPr="007810E6" w:rsidRDefault="003643DA" w:rsidP="00711A32">
      <w:pPr>
        <w:pStyle w:val="aa"/>
        <w:spacing w:before="0" w:beforeAutospacing="0" w:after="0" w:afterAutospacing="0"/>
        <w:jc w:val="center"/>
        <w:rPr>
          <w:bCs/>
        </w:rPr>
      </w:pPr>
      <w:r w:rsidRPr="007810E6">
        <w:rPr>
          <w:bCs/>
        </w:rPr>
        <w:t>5. Заключительные положения</w:t>
      </w:r>
    </w:p>
    <w:p w14:paraId="6DD450CC" w14:textId="77777777" w:rsidR="009609E5" w:rsidRDefault="009609E5" w:rsidP="00711A32">
      <w:pPr>
        <w:pStyle w:val="aa"/>
        <w:spacing w:before="0" w:beforeAutospacing="0" w:after="0" w:afterAutospacing="0"/>
        <w:ind w:left="360"/>
        <w:rPr>
          <w:b/>
        </w:rPr>
      </w:pPr>
    </w:p>
    <w:p w14:paraId="1231B094" w14:textId="52A99120" w:rsidR="00823D25" w:rsidRDefault="003643DA" w:rsidP="00711A32">
      <w:pPr>
        <w:pStyle w:val="aa"/>
        <w:spacing w:before="0" w:beforeAutospacing="0" w:after="0" w:afterAutospacing="0"/>
        <w:ind w:left="567" w:firstLine="426"/>
        <w:jc w:val="both"/>
      </w:pPr>
      <w:r w:rsidRPr="003643DA">
        <w:t>1.</w:t>
      </w:r>
      <w:r>
        <w:t xml:space="preserve"> Вне</w:t>
      </w:r>
      <w:r w:rsidR="008347C8" w:rsidRPr="008347C8">
        <w:t xml:space="preserve">сение в состав (рисунок) флага </w:t>
      </w:r>
      <w:r w:rsidR="00823D25">
        <w:t xml:space="preserve">муниципального округа </w:t>
      </w:r>
      <w:r w:rsidR="008347C8" w:rsidRPr="008347C8">
        <w:t xml:space="preserve">изменений </w:t>
      </w:r>
      <w:r w:rsidR="009609E5">
        <w:t xml:space="preserve">осуществляется </w:t>
      </w:r>
      <w:r w:rsidR="008347C8" w:rsidRPr="008347C8">
        <w:t>в соответствии с законодательством Российской Федерации</w:t>
      </w:r>
      <w:r>
        <w:t xml:space="preserve"> </w:t>
      </w:r>
      <w:r w:rsidR="00823D25">
        <w:t>в сфере геральдики</w:t>
      </w:r>
      <w:r w:rsidR="008347C8" w:rsidRPr="008347C8">
        <w:t>.</w:t>
      </w:r>
    </w:p>
    <w:p w14:paraId="1FCC46FF" w14:textId="77777777" w:rsidR="00823D25" w:rsidRDefault="00823D25" w:rsidP="00711A32">
      <w:pPr>
        <w:pStyle w:val="aa"/>
        <w:spacing w:before="0" w:beforeAutospacing="0" w:after="0" w:afterAutospacing="0"/>
        <w:ind w:left="567" w:firstLine="426"/>
        <w:jc w:val="both"/>
      </w:pPr>
      <w:r>
        <w:lastRenderedPageBreak/>
        <w:t xml:space="preserve">2. </w:t>
      </w:r>
      <w:r w:rsidR="008347C8" w:rsidRPr="008347C8">
        <w:t xml:space="preserve">Право использования флага </w:t>
      </w:r>
      <w:r>
        <w:t xml:space="preserve">муниципального округа в качестве официального символа Южно-Курильского муниципального округа Сахалинской области </w:t>
      </w:r>
      <w:r w:rsidR="008347C8" w:rsidRPr="008347C8">
        <w:t>принадлежит органам местного самоуправления</w:t>
      </w:r>
      <w:r>
        <w:t>.</w:t>
      </w:r>
    </w:p>
    <w:p w14:paraId="28BE774E" w14:textId="77777777" w:rsidR="00823D25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09E5F798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right"/>
      </w:pPr>
      <w:r>
        <w:t>Приложение</w:t>
      </w:r>
    </w:p>
    <w:p w14:paraId="56583339" w14:textId="23067D63" w:rsidR="00AA0A7C" w:rsidRDefault="00AA0A7C" w:rsidP="00711A32">
      <w:pPr>
        <w:pStyle w:val="aa"/>
        <w:spacing w:before="0" w:beforeAutospacing="0" w:after="0" w:afterAutospacing="0" w:line="288" w:lineRule="atLeast"/>
        <w:jc w:val="right"/>
      </w:pPr>
      <w:r>
        <w:t>к Положению о флаге Южно-Курильского</w:t>
      </w:r>
    </w:p>
    <w:p w14:paraId="1375793E" w14:textId="1C8174ED" w:rsidR="00AA0A7C" w:rsidRPr="008347C8" w:rsidRDefault="00AA0A7C" w:rsidP="00711A32">
      <w:pPr>
        <w:pStyle w:val="aa"/>
        <w:spacing w:before="0" w:beforeAutospacing="0" w:after="0" w:afterAutospacing="0" w:line="288" w:lineRule="atLeast"/>
        <w:ind w:firstLine="539"/>
        <w:jc w:val="right"/>
      </w:pPr>
      <w:r>
        <w:t>муниципального округа</w:t>
      </w:r>
      <w:r w:rsidR="00711A32">
        <w:t xml:space="preserve"> </w:t>
      </w:r>
      <w:r>
        <w:t>Сахалинской области</w:t>
      </w:r>
    </w:p>
    <w:p w14:paraId="7041C2E1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both"/>
      </w:pPr>
    </w:p>
    <w:p w14:paraId="25D39429" w14:textId="77777777" w:rsidR="00711A32" w:rsidRDefault="00711A32" w:rsidP="00AA0A7C">
      <w:pPr>
        <w:pStyle w:val="aa"/>
        <w:spacing w:before="0" w:beforeAutospacing="0" w:after="0" w:afterAutospacing="0" w:line="288" w:lineRule="atLeast"/>
        <w:jc w:val="center"/>
        <w:rPr>
          <w:b/>
          <w:bCs/>
        </w:rPr>
      </w:pPr>
    </w:p>
    <w:p w14:paraId="25DE2189" w14:textId="40E7AD74" w:rsidR="00AA0A7C" w:rsidRPr="00AA0A7C" w:rsidRDefault="00AA0A7C" w:rsidP="00AA0A7C">
      <w:pPr>
        <w:pStyle w:val="aa"/>
        <w:spacing w:before="0" w:beforeAutospacing="0" w:after="0" w:afterAutospacing="0" w:line="288" w:lineRule="atLeast"/>
        <w:jc w:val="center"/>
        <w:rPr>
          <w:b/>
          <w:bCs/>
        </w:rPr>
      </w:pPr>
      <w:r w:rsidRPr="00AA0A7C">
        <w:rPr>
          <w:b/>
          <w:bCs/>
        </w:rPr>
        <w:t>Рисунок флага</w:t>
      </w:r>
    </w:p>
    <w:p w14:paraId="55B94415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</w:rPr>
      </w:pPr>
      <w:r w:rsidRPr="00AA0A7C">
        <w:rPr>
          <w:b/>
          <w:bCs/>
        </w:rPr>
        <w:t>Южно-Курильского муниципального округа Сахалинской области</w:t>
      </w:r>
    </w:p>
    <w:p w14:paraId="3F75C620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</w:rPr>
      </w:pPr>
    </w:p>
    <w:p w14:paraId="4DA68442" w14:textId="77777777" w:rsidR="00AA0A7C" w:rsidRDefault="00AA0A7C" w:rsidP="00AA0A7C">
      <w:pPr>
        <w:pStyle w:val="aa"/>
        <w:spacing w:before="0" w:beforeAutospacing="0" w:after="0" w:afterAutospacing="0" w:line="288" w:lineRule="atLeast"/>
        <w:ind w:firstLine="539"/>
        <w:jc w:val="center"/>
        <w:rPr>
          <w:b/>
          <w:bCs/>
        </w:rPr>
      </w:pPr>
    </w:p>
    <w:p w14:paraId="1E3AF850" w14:textId="51DD42C3" w:rsidR="00823D25" w:rsidRDefault="00AA0A7C" w:rsidP="00AA0A7C">
      <w:pPr>
        <w:pStyle w:val="aa"/>
        <w:spacing w:before="0" w:beforeAutospacing="0" w:after="0" w:afterAutospacing="0" w:line="288" w:lineRule="atLeast"/>
        <w:ind w:firstLine="284"/>
        <w:jc w:val="center"/>
      </w:pPr>
      <w:r>
        <w:rPr>
          <w:noProof/>
        </w:rPr>
        <w:drawing>
          <wp:inline distT="0" distB="0" distL="0" distR="0" wp14:anchorId="305718BE" wp14:editId="782AC246">
            <wp:extent cx="4862820" cy="3226777"/>
            <wp:effectExtent l="0" t="0" r="0" b="0"/>
            <wp:docPr id="71969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831" cy="32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3E164" w14:textId="624F04ED" w:rsidR="00823D25" w:rsidRDefault="00823D25" w:rsidP="00823D25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5CC802AA" w14:textId="3DBAE95E" w:rsidR="00823D25" w:rsidRDefault="00AA0A7C" w:rsidP="00AA0A7C">
      <w:pPr>
        <w:pStyle w:val="aa"/>
        <w:spacing w:before="0" w:beforeAutospacing="0" w:after="0" w:afterAutospacing="0" w:line="288" w:lineRule="atLeast"/>
        <w:ind w:left="8496"/>
        <w:jc w:val="both"/>
      </w:pPr>
      <w:r>
        <w:t xml:space="preserve">           ».</w:t>
      </w:r>
    </w:p>
    <w:p w14:paraId="70250FC4" w14:textId="10F15867" w:rsidR="00AA0A7C" w:rsidRDefault="00832DC0" w:rsidP="00832DC0">
      <w:pPr>
        <w:pStyle w:val="aa"/>
        <w:spacing w:before="0" w:beforeAutospacing="0" w:after="0" w:afterAutospacing="0" w:line="288" w:lineRule="atLeast"/>
        <w:ind w:left="709" w:hanging="283"/>
        <w:jc w:val="both"/>
      </w:pPr>
      <w:bookmarkStart w:id="3" w:name="_Hlk189125482"/>
      <w:r w:rsidRPr="00832DC0">
        <w:t>3.</w:t>
      </w:r>
      <w:r w:rsidR="00DA5FF1">
        <w:t xml:space="preserve"> </w:t>
      </w:r>
      <w:r w:rsidR="00AA0A7C" w:rsidRPr="00AA0A7C">
        <w:t>Опубликовать настоящее решение в общественно-политической газете Южно-Курильского муниципального округа Сахалинской области «На рубеже» и разместить на официальном сайте органов местного самоуправления Южно-Курильского муниципального округа Сахалинской области в информационно-телекоммуникационной сети «Интернет».</w:t>
      </w:r>
    </w:p>
    <w:p w14:paraId="58DABACD" w14:textId="67014172" w:rsidR="00AA0A7C" w:rsidRPr="00AA0A7C" w:rsidRDefault="00832DC0" w:rsidP="00832DC0">
      <w:pPr>
        <w:pStyle w:val="aa"/>
        <w:spacing w:before="0" w:beforeAutospacing="0" w:after="0" w:afterAutospacing="0" w:line="288" w:lineRule="atLeast"/>
        <w:ind w:left="426"/>
      </w:pPr>
      <w:r>
        <w:t xml:space="preserve">4. </w:t>
      </w:r>
      <w:r w:rsidR="00711A32">
        <w:t xml:space="preserve"> </w:t>
      </w:r>
      <w:r w:rsidR="00AA0A7C" w:rsidRPr="00AA0A7C">
        <w:t>Настоящее решение вступает в силу со дня его официального опубликования.</w:t>
      </w:r>
    </w:p>
    <w:bookmarkEnd w:id="3"/>
    <w:p w14:paraId="4EB8EC72" w14:textId="77777777" w:rsidR="00AA0A7C" w:rsidRPr="00AA0A7C" w:rsidRDefault="00AA0A7C" w:rsidP="00832DC0">
      <w:pPr>
        <w:pStyle w:val="aa"/>
        <w:spacing w:line="288" w:lineRule="atLeast"/>
        <w:jc w:val="both"/>
      </w:pPr>
    </w:p>
    <w:p w14:paraId="352C8B79" w14:textId="77777777" w:rsidR="00711A32" w:rsidRDefault="00711A32" w:rsidP="00832DC0">
      <w:pPr>
        <w:pStyle w:val="aa"/>
        <w:spacing w:before="0" w:beforeAutospacing="0" w:after="0" w:afterAutospacing="0" w:line="288" w:lineRule="atLeast"/>
        <w:ind w:firstLine="284"/>
        <w:jc w:val="both"/>
      </w:pPr>
    </w:p>
    <w:p w14:paraId="2753ABA1" w14:textId="36389EB0" w:rsidR="00AA0A7C" w:rsidRPr="00AA0A7C" w:rsidRDefault="00AA0A7C" w:rsidP="00832DC0">
      <w:pPr>
        <w:pStyle w:val="aa"/>
        <w:spacing w:before="0" w:beforeAutospacing="0" w:after="0" w:afterAutospacing="0" w:line="288" w:lineRule="atLeast"/>
        <w:ind w:firstLine="284"/>
        <w:jc w:val="both"/>
      </w:pPr>
      <w:r w:rsidRPr="00AA0A7C">
        <w:t xml:space="preserve">Мэр Южно-Курильского муниципального </w:t>
      </w:r>
    </w:p>
    <w:p w14:paraId="06C8C571" w14:textId="262DA036" w:rsidR="00823D25" w:rsidRDefault="00AA0A7C" w:rsidP="00832DC0">
      <w:pPr>
        <w:pStyle w:val="aa"/>
        <w:spacing w:before="0" w:beforeAutospacing="0" w:after="0" w:afterAutospacing="0" w:line="288" w:lineRule="atLeast"/>
        <w:ind w:firstLine="284"/>
        <w:jc w:val="both"/>
      </w:pPr>
      <w:r w:rsidRPr="00AA0A7C">
        <w:t xml:space="preserve">округа Сахалинской области                           </w:t>
      </w:r>
      <w:r w:rsidRPr="00AA0A7C">
        <w:tab/>
      </w:r>
      <w:r w:rsidRPr="00AA0A7C">
        <w:tab/>
      </w:r>
      <w:r w:rsidRPr="00AA0A7C">
        <w:tab/>
      </w:r>
      <w:r w:rsidRPr="00AA0A7C">
        <w:tab/>
        <w:t xml:space="preserve">      П.В. </w:t>
      </w:r>
      <w:proofErr w:type="spellStart"/>
      <w:r w:rsidRPr="00AA0A7C">
        <w:t>Гомилевский</w:t>
      </w:r>
      <w:proofErr w:type="spellEnd"/>
    </w:p>
    <w:sectPr w:rsidR="00823D25" w:rsidSect="009336E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C85"/>
    <w:multiLevelType w:val="hybridMultilevel"/>
    <w:tmpl w:val="484C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3D67"/>
    <w:multiLevelType w:val="hybridMultilevel"/>
    <w:tmpl w:val="61B6DE18"/>
    <w:lvl w:ilvl="0" w:tplc="4BC66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900D7B"/>
    <w:multiLevelType w:val="hybridMultilevel"/>
    <w:tmpl w:val="683C36B4"/>
    <w:lvl w:ilvl="0" w:tplc="112056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8D50C7"/>
    <w:multiLevelType w:val="multilevel"/>
    <w:tmpl w:val="F95C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EF37F3D"/>
    <w:multiLevelType w:val="multilevel"/>
    <w:tmpl w:val="5CFC84E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12E15EA"/>
    <w:multiLevelType w:val="hybridMultilevel"/>
    <w:tmpl w:val="85BE45B0"/>
    <w:lvl w:ilvl="0" w:tplc="2DFA51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1992C8B"/>
    <w:multiLevelType w:val="hybridMultilevel"/>
    <w:tmpl w:val="519E8524"/>
    <w:lvl w:ilvl="0" w:tplc="FCBEC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2153A86"/>
    <w:multiLevelType w:val="hybridMultilevel"/>
    <w:tmpl w:val="431A977E"/>
    <w:lvl w:ilvl="0" w:tplc="4E58E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1926D5"/>
    <w:multiLevelType w:val="hybridMultilevel"/>
    <w:tmpl w:val="EC0E89DA"/>
    <w:lvl w:ilvl="0" w:tplc="991AE62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3C3370A"/>
    <w:multiLevelType w:val="hybridMultilevel"/>
    <w:tmpl w:val="40EE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871DE"/>
    <w:multiLevelType w:val="hybridMultilevel"/>
    <w:tmpl w:val="B1F0B1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59B3"/>
    <w:multiLevelType w:val="multilevel"/>
    <w:tmpl w:val="9FE6B5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D026DFE"/>
    <w:multiLevelType w:val="multilevel"/>
    <w:tmpl w:val="6A6E5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3A0C158F"/>
    <w:multiLevelType w:val="multilevel"/>
    <w:tmpl w:val="A314A9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A3C3EAA"/>
    <w:multiLevelType w:val="hybridMultilevel"/>
    <w:tmpl w:val="C44299C6"/>
    <w:lvl w:ilvl="0" w:tplc="EE1E92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CE434BE"/>
    <w:multiLevelType w:val="hybridMultilevel"/>
    <w:tmpl w:val="F810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47330"/>
    <w:multiLevelType w:val="multilevel"/>
    <w:tmpl w:val="8A346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E51768A"/>
    <w:multiLevelType w:val="hybridMultilevel"/>
    <w:tmpl w:val="8BEAFB60"/>
    <w:lvl w:ilvl="0" w:tplc="247624C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F8505DC"/>
    <w:multiLevelType w:val="hybridMultilevel"/>
    <w:tmpl w:val="0C62832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FEF7A3F"/>
    <w:multiLevelType w:val="hybridMultilevel"/>
    <w:tmpl w:val="98C4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F4918"/>
    <w:multiLevelType w:val="hybridMultilevel"/>
    <w:tmpl w:val="79504DA0"/>
    <w:lvl w:ilvl="0" w:tplc="41B8B5A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63119A0"/>
    <w:multiLevelType w:val="hybridMultilevel"/>
    <w:tmpl w:val="87149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BD4DB1"/>
    <w:multiLevelType w:val="hybridMultilevel"/>
    <w:tmpl w:val="A784FB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DEE63FF"/>
    <w:multiLevelType w:val="hybridMultilevel"/>
    <w:tmpl w:val="01B2612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524D1220"/>
    <w:multiLevelType w:val="hybridMultilevel"/>
    <w:tmpl w:val="12DE4E5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920CF2"/>
    <w:multiLevelType w:val="multilevel"/>
    <w:tmpl w:val="C2AC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0D9418F"/>
    <w:multiLevelType w:val="multilevel"/>
    <w:tmpl w:val="EF1C9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1EF6B80"/>
    <w:multiLevelType w:val="multilevel"/>
    <w:tmpl w:val="2D6ACBBC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  <w:rPr>
        <w:rFonts w:hint="default"/>
      </w:rPr>
    </w:lvl>
  </w:abstractNum>
  <w:abstractNum w:abstractNumId="28">
    <w:nsid w:val="626C08AD"/>
    <w:multiLevelType w:val="hybridMultilevel"/>
    <w:tmpl w:val="E89C3CE4"/>
    <w:lvl w:ilvl="0" w:tplc="826A97E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7601276"/>
    <w:multiLevelType w:val="hybridMultilevel"/>
    <w:tmpl w:val="DA627836"/>
    <w:lvl w:ilvl="0" w:tplc="14A4312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A812DD8"/>
    <w:multiLevelType w:val="hybridMultilevel"/>
    <w:tmpl w:val="00145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0F0"/>
    <w:multiLevelType w:val="hybridMultilevel"/>
    <w:tmpl w:val="C13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B1772"/>
    <w:multiLevelType w:val="hybridMultilevel"/>
    <w:tmpl w:val="143A5CEC"/>
    <w:lvl w:ilvl="0" w:tplc="BE566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2B30E5"/>
    <w:multiLevelType w:val="hybridMultilevel"/>
    <w:tmpl w:val="F40AC262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14"/>
  </w:num>
  <w:num w:numId="5">
    <w:abstractNumId w:val="32"/>
  </w:num>
  <w:num w:numId="6">
    <w:abstractNumId w:val="12"/>
  </w:num>
  <w:num w:numId="7">
    <w:abstractNumId w:val="16"/>
  </w:num>
  <w:num w:numId="8">
    <w:abstractNumId w:val="2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29"/>
  </w:num>
  <w:num w:numId="13">
    <w:abstractNumId w:val="13"/>
  </w:num>
  <w:num w:numId="14">
    <w:abstractNumId w:val="4"/>
  </w:num>
  <w:num w:numId="15">
    <w:abstractNumId w:val="2"/>
  </w:num>
  <w:num w:numId="16">
    <w:abstractNumId w:val="24"/>
  </w:num>
  <w:num w:numId="17">
    <w:abstractNumId w:val="33"/>
  </w:num>
  <w:num w:numId="18">
    <w:abstractNumId w:val="30"/>
  </w:num>
  <w:num w:numId="19">
    <w:abstractNumId w:val="31"/>
  </w:num>
  <w:num w:numId="20">
    <w:abstractNumId w:val="17"/>
  </w:num>
  <w:num w:numId="21">
    <w:abstractNumId w:val="8"/>
  </w:num>
  <w:num w:numId="22">
    <w:abstractNumId w:val="28"/>
  </w:num>
  <w:num w:numId="23">
    <w:abstractNumId w:val="9"/>
  </w:num>
  <w:num w:numId="24">
    <w:abstractNumId w:val="25"/>
  </w:num>
  <w:num w:numId="25">
    <w:abstractNumId w:val="0"/>
  </w:num>
  <w:num w:numId="26">
    <w:abstractNumId w:val="1"/>
  </w:num>
  <w:num w:numId="27">
    <w:abstractNumId w:val="6"/>
  </w:num>
  <w:num w:numId="28">
    <w:abstractNumId w:val="10"/>
  </w:num>
  <w:num w:numId="29">
    <w:abstractNumId w:val="21"/>
  </w:num>
  <w:num w:numId="30">
    <w:abstractNumId w:val="19"/>
  </w:num>
  <w:num w:numId="31">
    <w:abstractNumId w:val="23"/>
  </w:num>
  <w:num w:numId="32">
    <w:abstractNumId w:val="5"/>
  </w:num>
  <w:num w:numId="33">
    <w:abstractNumId w:val="18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97"/>
    <w:rsid w:val="00017AA4"/>
    <w:rsid w:val="00055580"/>
    <w:rsid w:val="00071615"/>
    <w:rsid w:val="00081D94"/>
    <w:rsid w:val="000905E8"/>
    <w:rsid w:val="000A100A"/>
    <w:rsid w:val="000C44F7"/>
    <w:rsid w:val="000E3939"/>
    <w:rsid w:val="000E57EB"/>
    <w:rsid w:val="000F0ED0"/>
    <w:rsid w:val="000F1ABB"/>
    <w:rsid w:val="0010235F"/>
    <w:rsid w:val="001027E7"/>
    <w:rsid w:val="001953B8"/>
    <w:rsid w:val="001A472B"/>
    <w:rsid w:val="001B376A"/>
    <w:rsid w:val="001C7917"/>
    <w:rsid w:val="001D05CE"/>
    <w:rsid w:val="00206E0B"/>
    <w:rsid w:val="0022034C"/>
    <w:rsid w:val="00247997"/>
    <w:rsid w:val="002644BB"/>
    <w:rsid w:val="00266DA0"/>
    <w:rsid w:val="00273425"/>
    <w:rsid w:val="002805E0"/>
    <w:rsid w:val="00287443"/>
    <w:rsid w:val="00290A99"/>
    <w:rsid w:val="00290FAD"/>
    <w:rsid w:val="002957B7"/>
    <w:rsid w:val="002A22D6"/>
    <w:rsid w:val="002A3DC2"/>
    <w:rsid w:val="002B3B73"/>
    <w:rsid w:val="002B6E31"/>
    <w:rsid w:val="002D598D"/>
    <w:rsid w:val="002F5158"/>
    <w:rsid w:val="0031317B"/>
    <w:rsid w:val="003226E9"/>
    <w:rsid w:val="00323280"/>
    <w:rsid w:val="00344E9A"/>
    <w:rsid w:val="003527D7"/>
    <w:rsid w:val="003612CA"/>
    <w:rsid w:val="003640FB"/>
    <w:rsid w:val="003643DA"/>
    <w:rsid w:val="00371E85"/>
    <w:rsid w:val="003A48AE"/>
    <w:rsid w:val="003C221F"/>
    <w:rsid w:val="003C4166"/>
    <w:rsid w:val="003E6CF6"/>
    <w:rsid w:val="0040240B"/>
    <w:rsid w:val="00412406"/>
    <w:rsid w:val="00445FD9"/>
    <w:rsid w:val="00447695"/>
    <w:rsid w:val="004713AC"/>
    <w:rsid w:val="00474AD3"/>
    <w:rsid w:val="00477211"/>
    <w:rsid w:val="00481272"/>
    <w:rsid w:val="00486CD3"/>
    <w:rsid w:val="004A2D51"/>
    <w:rsid w:val="004B568A"/>
    <w:rsid w:val="004C722A"/>
    <w:rsid w:val="004C782E"/>
    <w:rsid w:val="004D2FE5"/>
    <w:rsid w:val="004F0982"/>
    <w:rsid w:val="00501D79"/>
    <w:rsid w:val="00514A64"/>
    <w:rsid w:val="00515A11"/>
    <w:rsid w:val="00533070"/>
    <w:rsid w:val="00535F67"/>
    <w:rsid w:val="00543E13"/>
    <w:rsid w:val="005451F1"/>
    <w:rsid w:val="00550436"/>
    <w:rsid w:val="00553294"/>
    <w:rsid w:val="00555EDF"/>
    <w:rsid w:val="0056515D"/>
    <w:rsid w:val="005811CB"/>
    <w:rsid w:val="00581576"/>
    <w:rsid w:val="00582CDC"/>
    <w:rsid w:val="00590DBC"/>
    <w:rsid w:val="0059692B"/>
    <w:rsid w:val="005A24ED"/>
    <w:rsid w:val="005C22C3"/>
    <w:rsid w:val="005C27A1"/>
    <w:rsid w:val="005C3994"/>
    <w:rsid w:val="005E6AB3"/>
    <w:rsid w:val="005E6F87"/>
    <w:rsid w:val="005F7975"/>
    <w:rsid w:val="00603D8F"/>
    <w:rsid w:val="00606413"/>
    <w:rsid w:val="0061205A"/>
    <w:rsid w:val="00634BCF"/>
    <w:rsid w:val="00637F6A"/>
    <w:rsid w:val="00641EDE"/>
    <w:rsid w:val="00644694"/>
    <w:rsid w:val="00651216"/>
    <w:rsid w:val="00660F69"/>
    <w:rsid w:val="00660F6E"/>
    <w:rsid w:val="00664721"/>
    <w:rsid w:val="00673364"/>
    <w:rsid w:val="006C5574"/>
    <w:rsid w:val="006C66FA"/>
    <w:rsid w:val="006D4B68"/>
    <w:rsid w:val="00711A32"/>
    <w:rsid w:val="00750748"/>
    <w:rsid w:val="00756A48"/>
    <w:rsid w:val="00760FC1"/>
    <w:rsid w:val="00765498"/>
    <w:rsid w:val="00770088"/>
    <w:rsid w:val="007810E6"/>
    <w:rsid w:val="00795136"/>
    <w:rsid w:val="007954E1"/>
    <w:rsid w:val="007B7761"/>
    <w:rsid w:val="007B78B7"/>
    <w:rsid w:val="00802B74"/>
    <w:rsid w:val="00807915"/>
    <w:rsid w:val="00810F3F"/>
    <w:rsid w:val="008173D2"/>
    <w:rsid w:val="00823D25"/>
    <w:rsid w:val="0083183B"/>
    <w:rsid w:val="00832DC0"/>
    <w:rsid w:val="008347C8"/>
    <w:rsid w:val="00863352"/>
    <w:rsid w:val="0086382E"/>
    <w:rsid w:val="00865B36"/>
    <w:rsid w:val="008A5F66"/>
    <w:rsid w:val="008C148D"/>
    <w:rsid w:val="008C7B06"/>
    <w:rsid w:val="008E4ECD"/>
    <w:rsid w:val="008F49AB"/>
    <w:rsid w:val="00906C13"/>
    <w:rsid w:val="009113AF"/>
    <w:rsid w:val="0092557E"/>
    <w:rsid w:val="0092636F"/>
    <w:rsid w:val="009336E0"/>
    <w:rsid w:val="00943497"/>
    <w:rsid w:val="0094370C"/>
    <w:rsid w:val="00947D2A"/>
    <w:rsid w:val="00956CAE"/>
    <w:rsid w:val="009609E5"/>
    <w:rsid w:val="00962AC3"/>
    <w:rsid w:val="00967076"/>
    <w:rsid w:val="009766E6"/>
    <w:rsid w:val="009A5BB0"/>
    <w:rsid w:val="009B3DF6"/>
    <w:rsid w:val="009B418A"/>
    <w:rsid w:val="009C0FFC"/>
    <w:rsid w:val="009E27B5"/>
    <w:rsid w:val="009E62A7"/>
    <w:rsid w:val="009F5514"/>
    <w:rsid w:val="00A03A15"/>
    <w:rsid w:val="00A044AB"/>
    <w:rsid w:val="00A47272"/>
    <w:rsid w:val="00A4761D"/>
    <w:rsid w:val="00A628CA"/>
    <w:rsid w:val="00AA0A7C"/>
    <w:rsid w:val="00AC4D1A"/>
    <w:rsid w:val="00AD0CEE"/>
    <w:rsid w:val="00AD3FEC"/>
    <w:rsid w:val="00AF5BAD"/>
    <w:rsid w:val="00B13399"/>
    <w:rsid w:val="00B2091B"/>
    <w:rsid w:val="00B2327D"/>
    <w:rsid w:val="00B37643"/>
    <w:rsid w:val="00B43699"/>
    <w:rsid w:val="00B47DDB"/>
    <w:rsid w:val="00B846D6"/>
    <w:rsid w:val="00B96D25"/>
    <w:rsid w:val="00BB73FF"/>
    <w:rsid w:val="00BD6E00"/>
    <w:rsid w:val="00BE7004"/>
    <w:rsid w:val="00BE76C0"/>
    <w:rsid w:val="00BF63F2"/>
    <w:rsid w:val="00C0029C"/>
    <w:rsid w:val="00C01E98"/>
    <w:rsid w:val="00C05322"/>
    <w:rsid w:val="00C1517C"/>
    <w:rsid w:val="00C36148"/>
    <w:rsid w:val="00C40A15"/>
    <w:rsid w:val="00C52843"/>
    <w:rsid w:val="00C6006E"/>
    <w:rsid w:val="00C66C10"/>
    <w:rsid w:val="00C964DC"/>
    <w:rsid w:val="00CB0562"/>
    <w:rsid w:val="00CE1AF5"/>
    <w:rsid w:val="00CE35C8"/>
    <w:rsid w:val="00CE3604"/>
    <w:rsid w:val="00CE7548"/>
    <w:rsid w:val="00CF5855"/>
    <w:rsid w:val="00D06850"/>
    <w:rsid w:val="00D34911"/>
    <w:rsid w:val="00D36A03"/>
    <w:rsid w:val="00D42946"/>
    <w:rsid w:val="00D8053D"/>
    <w:rsid w:val="00D859DC"/>
    <w:rsid w:val="00D91265"/>
    <w:rsid w:val="00DA5CA1"/>
    <w:rsid w:val="00DA5FF1"/>
    <w:rsid w:val="00DA6C46"/>
    <w:rsid w:val="00DA7799"/>
    <w:rsid w:val="00DB5651"/>
    <w:rsid w:val="00DC188D"/>
    <w:rsid w:val="00DC2797"/>
    <w:rsid w:val="00DD58E8"/>
    <w:rsid w:val="00DE6A00"/>
    <w:rsid w:val="00DE784E"/>
    <w:rsid w:val="00E01EF5"/>
    <w:rsid w:val="00E125F1"/>
    <w:rsid w:val="00E439BE"/>
    <w:rsid w:val="00E64467"/>
    <w:rsid w:val="00E94F2D"/>
    <w:rsid w:val="00EF2852"/>
    <w:rsid w:val="00EF31C8"/>
    <w:rsid w:val="00F00DFA"/>
    <w:rsid w:val="00F1254E"/>
    <w:rsid w:val="00F41E9C"/>
    <w:rsid w:val="00F61BC1"/>
    <w:rsid w:val="00F84818"/>
    <w:rsid w:val="00FA1579"/>
    <w:rsid w:val="00FC1D6D"/>
    <w:rsid w:val="00FE3642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F31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EF31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F3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1C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DA5CA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7">
    <w:name w:val="Название Знак"/>
    <w:basedOn w:val="a0"/>
    <w:link w:val="a6"/>
    <w:rsid w:val="00DA5CA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ConsPlusNonformat">
    <w:name w:val="ConsPlusNonformat"/>
    <w:uiPriority w:val="99"/>
    <w:rsid w:val="00D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40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5A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F31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2">
    <w:name w:val="heading 2"/>
    <w:basedOn w:val="a"/>
    <w:next w:val="a"/>
    <w:link w:val="20"/>
    <w:qFormat/>
    <w:rsid w:val="00EF31C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1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1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F31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31C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B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qFormat/>
    <w:rsid w:val="00DA5CA1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7">
    <w:name w:val="Название Знак"/>
    <w:basedOn w:val="a0"/>
    <w:link w:val="a6"/>
    <w:rsid w:val="00DA5CA1"/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paragraph" w:customStyle="1" w:styleId="ConsPlusNonformat">
    <w:name w:val="ConsPlusNonformat"/>
    <w:uiPriority w:val="99"/>
    <w:rsid w:val="00DA5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40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5A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5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03A9-6067-4747-B9DC-A1F0076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2025-03-10T06:25:00Z</cp:lastPrinted>
  <dcterms:created xsi:type="dcterms:W3CDTF">2025-10-20T20:04:00Z</dcterms:created>
  <dcterms:modified xsi:type="dcterms:W3CDTF">2025-10-20T20:04:00Z</dcterms:modified>
</cp:coreProperties>
</file>